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40"/>
      </w:pPr>
    </w:p>
    <w:p>
      <w:pPr>
        <w:spacing w:after="120" w:before="0"/>
      </w:pPr>
      <w:r>
        <w:rPr>
          <w:rFonts w:ascii="Calibri" w:cs="Calibri" w:eastAsia="Calibri" w:hAnsi="Calibri"/>
          <w:b/>
          <w:bCs/>
          <w:color w:val="1C1C1E"/>
          <w:sz w:val="72"/>
          <w:szCs w:val="72"/>
        </w:rPr>
        <w:t xml:space="preserve">HillWatch</w:t>
      </w:r>
    </w:p>
    <w:p>
      <w:pPr>
        <w:spacing w:after="120" w:before="0"/>
      </w:pPr>
      <w:r>
        <w:rPr>
          <w:rFonts w:ascii="Calibri" w:cs="Calibri" w:eastAsia="Calibri" w:hAnsi="Calibri"/>
          <w:color w:val="C0392B"/>
          <w:sz w:val="36"/>
          <w:szCs w:val="36"/>
        </w:rPr>
        <w:t xml:space="preserve">Phase 1 MVP: Product Requirements Document</w:t>
      </w:r>
    </w:p>
    <w:p>
      <w:pPr>
        <w:spacing w:after="80" w:before="0"/>
      </w:pPr>
      <w:r>
        <w:rPr>
          <w:rFonts w:ascii="Calibri" w:cs="Calibri" w:eastAsia="Calibri" w:hAnsi="Calibri"/>
          <w:i/>
          <w:iCs/>
          <w:color w:val="666666"/>
          <w:sz w:val="24"/>
          <w:szCs w:val="24"/>
        </w:rPr>
        <w:t xml:space="preserve">Technical Specification for Developer and Engineering Teams</w:t>
      </w:r>
    </w:p>
    <w:p>
      <w:pPr>
        <w:spacing w:after="600" w:before="0"/>
      </w:pPr>
      <w:r>
        <w:rPr>
          <w:rFonts w:ascii="Calibri" w:cs="Calibri" w:eastAsia="Calibri" w:hAnsi="Calibri"/>
          <w:color w:val="999999"/>
          <w:sz w:val="20"/>
          <w:szCs w:val="20"/>
        </w:rPr>
        <w:t xml:space="preserve">Version 1.0  |  April 2026  |  Confidential</w:t>
      </w:r>
    </w:p>
    <w:p>
      <w:pPr>
        <w:pBdr>
          <w:left w:val="single" w:color="C0392B" w:sz="12" w:space="12"/>
        </w:pBdr>
        <w:spacing w:after="160" w:before="160"/>
        <w:ind w:left="360"/>
      </w:pPr>
      <w:r>
        <w:rPr>
          <w:rFonts w:ascii="Calibri" w:cs="Calibri" w:eastAsia="Calibri" w:hAnsi="Calibri"/>
          <w:b/>
          <w:bCs/>
          <w:i/>
          <w:iCs/>
          <w:color w:val="1C1C1E"/>
          <w:sz w:val="22"/>
          <w:szCs w:val="22"/>
        </w:rPr>
        <w:t xml:space="preserve">This document defines the full scope, technical architecture, feature set, and build sequence for HillWatch Phase 1. It is written for developers, technical leads, and engineering teams evaluating the project.</w:t>
      </w:r>
    </w:p>
    <w:p>
      <w:pPr>
        <w:spacing w:after="0" w:before="160"/>
      </w:pPr>
    </w:p>
    <w:p>
      <w:r>
        <w:br w:type="page"/>
      </w:r>
    </w:p>
    <w:p>
      <w:pPr>
        <w:pStyle w:val="Heading1"/>
        <w:spacing w:after="200" w:before="480"/>
      </w:pPr>
      <w:r>
        <w:rPr>
          <w:rFonts w:ascii="Calibri" w:cs="Calibri" w:eastAsia="Calibri" w:hAnsi="Calibri"/>
          <w:b/>
          <w:bCs/>
          <w:color w:val="1C1C1E"/>
          <w:sz w:val="40"/>
          <w:szCs w:val="40"/>
        </w:rPr>
        <w:t xml:space="preserve">1. Product Overview</w:t>
      </w:r>
    </w:p>
    <w:p>
      <w:pPr>
        <w:spacing w:after="120" w:before="80"/>
      </w:pPr>
      <w:r>
        <w:rPr>
          <w:rFonts w:ascii="Calibri" w:cs="Calibri" w:eastAsia="Calibri" w:hAnsi="Calibri"/>
          <w:color w:val="333333"/>
          <w:sz w:val="22"/>
          <w:szCs w:val="22"/>
        </w:rPr>
        <w:t xml:space="preserve">HillWatch is a Canadian civic intelligence platform. It monitors federal and provincial legislation, translates bills into plain language, delivers personalized push notifications to users, and collects real-time public sentiment on active legislation. The Phase 1 MVP establishes the core infrastructure and delivers a working product to the first 5,000 Canadian users.</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1.1 What Phase 1 Delivers</w:t>
      </w:r>
    </w:p>
    <w:p>
      <w:pPr>
        <w:spacing w:after="120" w:before="80"/>
      </w:pPr>
      <w:r>
        <w:rPr>
          <w:rFonts w:ascii="Calibri" w:cs="Calibri" w:eastAsia="Calibri" w:hAnsi="Calibri"/>
          <w:color w:val="333333"/>
          <w:sz w:val="22"/>
          <w:szCs w:val="22"/>
        </w:rPr>
        <w:t xml:space="preserve">Phase 1 is scoped for a single developer or small team of two to three people over a six to nine month build cycle. It delivers:</w:t>
      </w:r>
    </w:p>
    <w:p>
      <w:pPr>
        <w:pStyle w:val="ListParagraph"/>
        <w:numPr>
          <w:ilvl w:val="0"/>
          <w:numId w:val="2"/>
        </w:numPr>
        <w:spacing w:after="60" w:before="60"/>
      </w:pPr>
      <w:r>
        <w:rPr>
          <w:rFonts w:ascii="Calibri" w:cs="Calibri" w:eastAsia="Calibri" w:hAnsi="Calibri"/>
          <w:color w:val="333333"/>
          <w:sz w:val="22"/>
          <w:szCs w:val="22"/>
        </w:rPr>
        <w:t xml:space="preserve">A React Native mobile application for iOS and Android</w:t>
      </w:r>
    </w:p>
    <w:p>
      <w:pPr>
        <w:pStyle w:val="ListParagraph"/>
        <w:numPr>
          <w:ilvl w:val="0"/>
          <w:numId w:val="2"/>
        </w:numPr>
        <w:spacing w:after="60" w:before="60"/>
      </w:pPr>
      <w:r>
        <w:rPr>
          <w:rFonts w:ascii="Calibri" w:cs="Calibri" w:eastAsia="Calibri" w:hAnsi="Calibri"/>
          <w:color w:val="333333"/>
          <w:sz w:val="22"/>
          <w:szCs w:val="22"/>
        </w:rPr>
        <w:t xml:space="preserve">A web-based admin dashboard for editorial content management</w:t>
      </w:r>
    </w:p>
    <w:p>
      <w:pPr>
        <w:pStyle w:val="ListParagraph"/>
        <w:numPr>
          <w:ilvl w:val="0"/>
          <w:numId w:val="2"/>
        </w:numPr>
        <w:spacing w:after="60" w:before="60"/>
      </w:pPr>
      <w:r>
        <w:rPr>
          <w:rFonts w:ascii="Calibri" w:cs="Calibri" w:eastAsia="Calibri" w:hAnsi="Calibri"/>
          <w:color w:val="333333"/>
          <w:sz w:val="22"/>
          <w:szCs w:val="22"/>
        </w:rPr>
        <w:t xml:space="preserve">A content pipeline for bill ingestion, AI-assisted summarization, and publishing</w:t>
      </w:r>
    </w:p>
    <w:p>
      <w:pPr>
        <w:pStyle w:val="ListParagraph"/>
        <w:numPr>
          <w:ilvl w:val="0"/>
          <w:numId w:val="2"/>
        </w:numPr>
        <w:spacing w:after="60" w:before="60"/>
      </w:pPr>
      <w:r>
        <w:rPr>
          <w:rFonts w:ascii="Calibri" w:cs="Calibri" w:eastAsia="Calibri" w:hAnsi="Calibri"/>
          <w:color w:val="333333"/>
          <w:sz w:val="22"/>
          <w:szCs w:val="22"/>
        </w:rPr>
        <w:t xml:space="preserve">User authentication, onboarding, and preference management</w:t>
      </w:r>
    </w:p>
    <w:p>
      <w:pPr>
        <w:pStyle w:val="ListParagraph"/>
        <w:numPr>
          <w:ilvl w:val="0"/>
          <w:numId w:val="2"/>
        </w:numPr>
        <w:spacing w:after="60" w:before="60"/>
      </w:pPr>
      <w:r>
        <w:rPr>
          <w:rFonts w:ascii="Calibri" w:cs="Calibri" w:eastAsia="Calibri" w:hAnsi="Calibri"/>
          <w:color w:val="333333"/>
          <w:sz w:val="22"/>
          <w:szCs w:val="22"/>
        </w:rPr>
        <w:t xml:space="preserve">Push notification delivery system</w:t>
      </w:r>
    </w:p>
    <w:p>
      <w:pPr>
        <w:pStyle w:val="ListParagraph"/>
        <w:numPr>
          <w:ilvl w:val="0"/>
          <w:numId w:val="2"/>
        </w:numPr>
        <w:spacing w:after="60" w:before="60"/>
      </w:pPr>
      <w:r>
        <w:rPr>
          <w:rFonts w:ascii="Calibri" w:cs="Calibri" w:eastAsia="Calibri" w:hAnsi="Calibri"/>
          <w:color w:val="333333"/>
          <w:sz w:val="22"/>
          <w:szCs w:val="22"/>
        </w:rPr>
        <w:t xml:space="preserve">Sentiment voting and real-time aggregation</w:t>
      </w:r>
    </w:p>
    <w:p>
      <w:pPr>
        <w:pStyle w:val="ListParagraph"/>
        <w:numPr>
          <w:ilvl w:val="0"/>
          <w:numId w:val="2"/>
        </w:numPr>
        <w:spacing w:after="60" w:before="60"/>
      </w:pPr>
      <w:r>
        <w:rPr>
          <w:rFonts w:ascii="Calibri" w:cs="Calibri" w:eastAsia="Calibri" w:hAnsi="Calibri"/>
          <w:color w:val="333333"/>
          <w:sz w:val="22"/>
          <w:szCs w:val="22"/>
        </w:rPr>
        <w:t xml:space="preserve">Federal Parliament coverage plus three provinces: Ontario, BC, Alberta</w:t>
      </w:r>
    </w:p>
    <w:p>
      <w:pPr>
        <w:pStyle w:val="ListParagraph"/>
        <w:numPr>
          <w:ilvl w:val="0"/>
          <w:numId w:val="2"/>
        </w:numPr>
        <w:spacing w:after="60" w:before="60"/>
      </w:pPr>
      <w:r>
        <w:rPr>
          <w:rFonts w:ascii="Calibri" w:cs="Calibri" w:eastAsia="Calibri" w:hAnsi="Calibri"/>
          <w:color w:val="333333"/>
          <w:sz w:val="22"/>
          <w:szCs w:val="22"/>
        </w:rPr>
        <w:t xml:space="preserve">An enterprise-facing web dashboard for regulatory intelligence clients</w:t>
      </w:r>
    </w:p>
    <w:p>
      <w:pPr>
        <w:spacing w:after="0" w:before="160"/>
      </w:pPr>
    </w:p>
    <w:p>
      <w:pPr>
        <w:pStyle w:val="Heading2"/>
        <w:spacing w:after="160" w:before="360"/>
      </w:pPr>
      <w:r>
        <w:rPr>
          <w:rFonts w:ascii="Calibri" w:cs="Calibri" w:eastAsia="Calibri" w:hAnsi="Calibri"/>
          <w:b/>
          <w:bCs/>
          <w:color w:val="C0392B"/>
          <w:sz w:val="30"/>
          <w:szCs w:val="30"/>
        </w:rPr>
        <w:t xml:space="preserve">1.2 What Phase 1 Does NOT Include</w:t>
      </w:r>
    </w:p>
    <w:p>
      <w:pPr>
        <w:spacing w:after="120" w:before="80"/>
      </w:pPr>
      <w:r>
        <w:rPr>
          <w:rFonts w:ascii="Calibri" w:cs="Calibri" w:eastAsia="Calibri" w:hAnsi="Calibri"/>
          <w:color w:val="333333"/>
          <w:sz w:val="22"/>
          <w:szCs w:val="22"/>
        </w:rPr>
        <w:t xml:space="preserve">The following are explicitly out of scope for Phase 1 and will be addressed in Phase 2 or Phase 3:</w:t>
      </w:r>
    </w:p>
    <w:p>
      <w:pPr>
        <w:pStyle w:val="ListParagraph"/>
        <w:numPr>
          <w:ilvl w:val="0"/>
          <w:numId w:val="2"/>
        </w:numPr>
        <w:spacing w:after="60" w:before="60"/>
      </w:pPr>
      <w:r>
        <w:rPr>
          <w:rFonts w:ascii="Calibri" w:cs="Calibri" w:eastAsia="Calibri" w:hAnsi="Calibri"/>
          <w:color w:val="333333"/>
          <w:sz w:val="22"/>
          <w:szCs w:val="22"/>
        </w:rPr>
        <w:t xml:space="preserve">Coverage of more than three provinces and federal Parliament</w:t>
      </w:r>
    </w:p>
    <w:p>
      <w:pPr>
        <w:pStyle w:val="ListParagraph"/>
        <w:numPr>
          <w:ilvl w:val="0"/>
          <w:numId w:val="2"/>
        </w:numPr>
        <w:spacing w:after="60" w:before="60"/>
      </w:pPr>
      <w:r>
        <w:rPr>
          <w:rFonts w:ascii="Calibri" w:cs="Calibri" w:eastAsia="Calibri" w:hAnsi="Calibri"/>
          <w:color w:val="333333"/>
          <w:sz w:val="22"/>
          <w:szCs w:val="22"/>
        </w:rPr>
        <w:t xml:space="preserve">A public-facing sentiment API for external data licensing</w:t>
      </w:r>
    </w:p>
    <w:p>
      <w:pPr>
        <w:pStyle w:val="ListParagraph"/>
        <w:numPr>
          <w:ilvl w:val="0"/>
          <w:numId w:val="2"/>
        </w:numPr>
        <w:spacing w:after="60" w:before="60"/>
      </w:pPr>
      <w:r>
        <w:rPr>
          <w:rFonts w:ascii="Calibri" w:cs="Calibri" w:eastAsia="Calibri" w:hAnsi="Calibri"/>
          <w:color w:val="333333"/>
          <w:sz w:val="22"/>
          <w:szCs w:val="22"/>
        </w:rPr>
        <w:t xml:space="preserve">White-label enterprise deployments</w:t>
      </w:r>
    </w:p>
    <w:p>
      <w:pPr>
        <w:pStyle w:val="ListParagraph"/>
        <w:numPr>
          <w:ilvl w:val="0"/>
          <w:numId w:val="2"/>
        </w:numPr>
        <w:spacing w:after="60" w:before="60"/>
      </w:pPr>
      <w:r>
        <w:rPr>
          <w:rFonts w:ascii="Calibri" w:cs="Calibri" w:eastAsia="Calibri" w:hAnsi="Calibri"/>
          <w:color w:val="333333"/>
          <w:sz w:val="22"/>
          <w:szCs w:val="22"/>
        </w:rPr>
        <w:t xml:space="preserve">Machine learning or AI models trained on Canadian legislative data</w:t>
      </w:r>
    </w:p>
    <w:p>
      <w:pPr>
        <w:pStyle w:val="ListParagraph"/>
        <w:numPr>
          <w:ilvl w:val="0"/>
          <w:numId w:val="2"/>
        </w:numPr>
        <w:spacing w:after="60" w:before="60"/>
      </w:pPr>
      <w:r>
        <w:rPr>
          <w:rFonts w:ascii="Calibri" w:cs="Calibri" w:eastAsia="Calibri" w:hAnsi="Calibri"/>
          <w:color w:val="333333"/>
          <w:sz w:val="22"/>
          <w:szCs w:val="22"/>
        </w:rPr>
        <w:t xml:space="preserve">Provincial regulatory body monitoring beyond primary legislatures</w:t>
      </w:r>
    </w:p>
    <w:p>
      <w:pPr>
        <w:pStyle w:val="ListParagraph"/>
        <w:numPr>
          <w:ilvl w:val="0"/>
          <w:numId w:val="2"/>
        </w:numPr>
        <w:spacing w:after="60" w:before="60"/>
      </w:pPr>
      <w:r>
        <w:rPr>
          <w:rFonts w:ascii="Calibri" w:cs="Calibri" w:eastAsia="Calibri" w:hAnsi="Calibri"/>
          <w:color w:val="333333"/>
          <w:sz w:val="22"/>
          <w:szCs w:val="22"/>
        </w:rPr>
        <w:t xml:space="preserve">Podcast, video, or audio content formats</w:t>
      </w:r>
    </w:p>
    <w:p>
      <w:pPr>
        <w:pStyle w:val="ListParagraph"/>
        <w:numPr>
          <w:ilvl w:val="0"/>
          <w:numId w:val="2"/>
        </w:numPr>
        <w:spacing w:after="60" w:before="60"/>
      </w:pPr>
      <w:r>
        <w:rPr>
          <w:rFonts w:ascii="Calibri" w:cs="Calibri" w:eastAsia="Calibri" w:hAnsi="Calibri"/>
          <w:color w:val="333333"/>
          <w:sz w:val="22"/>
          <w:szCs w:val="22"/>
        </w:rPr>
        <w:t xml:space="preserve">In-app purchases or payment processing</w:t>
      </w:r>
    </w:p>
    <w:p>
      <w:pPr>
        <w:spacing w:after="0" w:before="160"/>
      </w:pPr>
    </w:p>
    <w:p>
      <w:pPr>
        <w:pBdr>
          <w:left w:val="single" w:color="C0392B" w:sz="12" w:space="12"/>
        </w:pBdr>
        <w:spacing w:after="160" w:before="160"/>
        <w:ind w:left="360"/>
      </w:pPr>
      <w:r>
        <w:rPr>
          <w:rFonts w:ascii="Calibri" w:cs="Calibri" w:eastAsia="Calibri" w:hAnsi="Calibri"/>
          <w:b/>
          <w:bCs/>
          <w:i/>
          <w:iCs/>
          <w:color w:val="1C1C1E"/>
          <w:sz w:val="22"/>
          <w:szCs w:val="22"/>
        </w:rPr>
        <w:t xml:space="preserve">Phase 1 goal: a working, polished, production-ready application that serves real users and proves the editorial model. Not a prototype. Not a demo. A real product.</w:t>
      </w:r>
    </w:p>
    <w:p>
      <w:r>
        <w:br w:type="page"/>
      </w:r>
    </w:p>
    <w:p>
      <w:pPr>
        <w:pStyle w:val="Heading1"/>
        <w:spacing w:after="200" w:before="480"/>
      </w:pPr>
      <w:r>
        <w:rPr>
          <w:rFonts w:ascii="Calibri" w:cs="Calibri" w:eastAsia="Calibri" w:hAnsi="Calibri"/>
          <w:b/>
          <w:bCs/>
          <w:color w:val="1C1C1E"/>
          <w:sz w:val="40"/>
          <w:szCs w:val="40"/>
        </w:rPr>
        <w:t xml:space="preserve">2. Recommended Technology Stack</w:t>
      </w:r>
    </w:p>
    <w:p>
      <w:pPr>
        <w:spacing w:after="120" w:before="80"/>
      </w:pPr>
      <w:r>
        <w:rPr>
          <w:rFonts w:ascii="Calibri" w:cs="Calibri" w:eastAsia="Calibri" w:hAnsi="Calibri"/>
          <w:color w:val="333333"/>
          <w:sz w:val="22"/>
          <w:szCs w:val="22"/>
        </w:rPr>
        <w:t xml:space="preserve">The following stack is recommended for a small team or solo developer. It prioritizes speed of development, Canadian data residency compliance, and a clear path to scale. All choices are open source or have generous free tiers at Phase 1 scale.</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2.1 Frontend: Mobile Application</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Layer</w:t>
            </w:r>
          </w:p>
        </w:tc>
        <w:tc>
          <w:tcPr>
            <w:tcW w:type="dxa" w:w="4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Technology and Rationale</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Framework</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React Native with Expo. Single codebase deploys to both iOS and Android. Expo managed workflow removes native build complexity for a small team.</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Navigation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React Navigation v6. Industry standard, well-documented, handles deep links for push notifications.</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State Management</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Zustand. Lightweight, simple API, no boilerplate. Appropriate for Phase 1 data complexity.</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Styling</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NativeWind (Tailwind for React Native). Consistent design system, fast iteration on UI.</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Push Notifications</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Expo Notifications with Firebase Cloud Messaging backend. Handles both iOS and Android with one API.</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Offline Support</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React Query with persistence. Basic offline caching of the last 24 hours of content.</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Analytics</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PostHog (open source, self-hostable). PIPEDA-compliant with Canadian data residency option.</w:t>
            </w:r>
          </w:p>
        </w:tc>
      </w:tr>
    </w:tbl>
    <w:p>
      <w:pPr>
        <w:spacing w:after="0" w:before="160"/>
      </w:pPr>
    </w:p>
    <w:p>
      <w:pPr>
        <w:pStyle w:val="Heading2"/>
        <w:spacing w:after="160" w:before="360"/>
      </w:pPr>
      <w:r>
        <w:rPr>
          <w:rFonts w:ascii="Calibri" w:cs="Calibri" w:eastAsia="Calibri" w:hAnsi="Calibri"/>
          <w:b/>
          <w:bCs/>
          <w:color w:val="C0392B"/>
          <w:sz w:val="30"/>
          <w:szCs w:val="30"/>
        </w:rPr>
        <w:t xml:space="preserve">2.2 Backend: API and Data</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Layer</w:t>
            </w:r>
          </w:p>
        </w:tc>
        <w:tc>
          <w:tcPr>
            <w:tcW w:type="dxa" w:w="4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Technology and Rationale</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Runtime</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Node.js with TypeScript. Strong typing catches errors early. Large talent pool for future hiring.</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API Framework</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Fastify. Faster than Express, TypeScript-first, good plugin ecosystem.</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Database</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PostgreSQL on Supabase (Canadian region: ca-central-1). Managed Postgres, built-in auth, row-level security, real-time subscriptions for sentiment updates.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Object Storage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Supabase Storage or AWS S3 (ca-central-1). Document storage for bill source files.</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Job Queue</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BullMQ with Redis. Background processing for bill ingestion, AI summarization, and notification dispatch.</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Caching</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Redis (Upstash or Railway). Session caching, rate limiting, sentiment aggregation cache.</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Search</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PostgreSQL full-text search at Phase 1 scale. Migrate to Typesense if search volume demands it.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Email</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Resend or Postmark. Transactional email for digest delivery and account management.</w:t>
            </w:r>
          </w:p>
        </w:tc>
      </w:tr>
    </w:tbl>
    <w:p>
      <w:pPr>
        <w:spacing w:after="0" w:before="160"/>
      </w:pPr>
    </w:p>
    <w:p>
      <w:pPr>
        <w:pStyle w:val="Heading2"/>
        <w:spacing w:after="160" w:before="360"/>
      </w:pPr>
      <w:r>
        <w:rPr>
          <w:rFonts w:ascii="Calibri" w:cs="Calibri" w:eastAsia="Calibri" w:hAnsi="Calibri"/>
          <w:b/>
          <w:bCs/>
          <w:color w:val="C0392B"/>
          <w:sz w:val="30"/>
          <w:szCs w:val="30"/>
        </w:rPr>
        <w:t xml:space="preserve">2.3 AI and Content Pipeline</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Layer</w:t>
            </w:r>
          </w:p>
        </w:tc>
        <w:tc>
          <w:tcPr>
            <w:tcW w:type="dxa" w:w="4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Technology and Rationale</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Primary LLM</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Claude claude-sonnet-4-6 via Anthropic API. Best-in-class for document summarization, instruction-following, and Canadian legal text.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Summarization Prompt</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Structured prompt with strict output format: What it is, Who it affects, What changes, Where it stands. Output validated before publishing.</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Bill Ingestion</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Custom scraper using Playwright for LEGISinfo and province legislature websites. Runs on a scheduled cron job twice daily.</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Content Validation</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LLM-generated summaries reviewed by human editor before publish. No automated publishing without human approval in Phase 1.</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Embedding Storage</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pgvector extension on Supabase. Store bill embeddings for future semantic search and similarity features.</w:t>
            </w:r>
          </w:p>
        </w:tc>
      </w:tr>
    </w:tbl>
    <w:p>
      <w:pPr>
        <w:spacing w:after="0" w:before="160"/>
      </w:pPr>
    </w:p>
    <w:p>
      <w:pPr>
        <w:pStyle w:val="Heading2"/>
        <w:spacing w:after="160" w:before="360"/>
      </w:pPr>
      <w:r>
        <w:rPr>
          <w:rFonts w:ascii="Calibri" w:cs="Calibri" w:eastAsia="Calibri" w:hAnsi="Calibri"/>
          <w:b/>
          <w:bCs/>
          <w:color w:val="C0392B"/>
          <w:sz w:val="30"/>
          <w:szCs w:val="30"/>
        </w:rPr>
        <w:t xml:space="preserve">2.4 Infrastructure and DevOps</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Layer</w:t>
            </w:r>
          </w:p>
        </w:tc>
        <w:tc>
          <w:tcPr>
            <w:tcW w:type="dxa" w:w="4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Technology and Rationale</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Hosting</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Railway.app or Render.com. Simple deployment, Canadian region support, reasonable free tiers, no DevOps overhead.</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CI/CD</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GitHub Actions. Automated testing and deployment on merge to main.</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Monitoring</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Sentry for error tracking. Better Stack (formerly Logtail) for log aggregation.</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Data Residency</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All user data and content stored in AWS ca-central-1 (Montreal) or equivalent Canadian region to satisfy PIPEDA requirements.</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SSL/TLS</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Automatic via hosting provider. Cloudflare for CDN and DDoS protection.</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Secrets Management</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Doppler or Railway environment variables. No secrets in version control.</w:t>
            </w:r>
          </w:p>
        </w:tc>
      </w:tr>
    </w:tbl>
    <w:p>
      <w:pPr>
        <w:spacing w:after="0" w:before="160"/>
      </w:pPr>
    </w:p>
    <w:p>
      <w:pPr>
        <w:pStyle w:val="Heading2"/>
        <w:spacing w:after="160" w:before="360"/>
      </w:pPr>
      <w:r>
        <w:rPr>
          <w:rFonts w:ascii="Calibri" w:cs="Calibri" w:eastAsia="Calibri" w:hAnsi="Calibri"/>
          <w:b/>
          <w:bCs/>
          <w:color w:val="C0392B"/>
          <w:sz w:val="30"/>
          <w:szCs w:val="30"/>
        </w:rPr>
        <w:t xml:space="preserve">2.5 Admin Dashboard</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Layer</w:t>
            </w:r>
          </w:p>
        </w:tc>
        <w:tc>
          <w:tcPr>
            <w:tcW w:type="dxa" w:w="4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Technology and Rationale</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Framework</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Next.js 14 App Router. Full-stack React, server components, file-based routing.</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UI Components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shadcn/ui. Accessible, unstyled component primitives. Fast to customize.</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Auth</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Supabase Auth with role-based access control. Separate roles for editor, admin, enterprise viewer.</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Hosting</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Vercel. Zero-config Next.js deployment, instant previews on pull requests.</w:t>
            </w:r>
          </w:p>
        </w:tc>
      </w:tr>
    </w:tbl>
    <w:p>
      <w:r>
        <w:br w:type="page"/>
      </w:r>
    </w:p>
    <w:p>
      <w:pPr>
        <w:pStyle w:val="Heading1"/>
        <w:spacing w:after="200" w:before="480"/>
      </w:pPr>
      <w:r>
        <w:rPr>
          <w:rFonts w:ascii="Calibri" w:cs="Calibri" w:eastAsia="Calibri" w:hAnsi="Calibri"/>
          <w:b/>
          <w:bCs/>
          <w:color w:val="1C1C1E"/>
          <w:sz w:val="40"/>
          <w:szCs w:val="40"/>
        </w:rPr>
        <w:t xml:space="preserve">3. Feature Specifications</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3.1 User Authentication and Onboarding</w:t>
      </w:r>
    </w:p>
    <w:p>
      <w:pPr>
        <w:spacing w:after="80" w:before="180"/>
      </w:pPr>
      <w:r>
        <w:rPr>
          <w:rFonts w:ascii="Calibri" w:cs="Calibri" w:eastAsia="Calibri" w:hAnsi="Calibri"/>
          <w:b/>
          <w:bCs/>
          <w:color w:val="1A4A8A"/>
          <w:sz w:val="22"/>
          <w:szCs w:val="22"/>
        </w:rPr>
        <w:t xml:space="preserve">Sign Up Flow</w:t>
      </w:r>
    </w:p>
    <w:p>
      <w:pPr>
        <w:pStyle w:val="ListParagraph"/>
        <w:numPr>
          <w:ilvl w:val="0"/>
          <w:numId w:val="2"/>
        </w:numPr>
        <w:spacing w:after="60" w:before="60"/>
      </w:pPr>
      <w:r>
        <w:rPr>
          <w:rFonts w:ascii="Calibri" w:cs="Calibri" w:eastAsia="Calibri" w:hAnsi="Calibri"/>
          <w:color w:val="333333"/>
          <w:sz w:val="22"/>
          <w:szCs w:val="22"/>
        </w:rPr>
        <w:t xml:space="preserve">Email and password registration with email verification</w:t>
      </w:r>
    </w:p>
    <w:p>
      <w:pPr>
        <w:pStyle w:val="ListParagraph"/>
        <w:numPr>
          <w:ilvl w:val="0"/>
          <w:numId w:val="2"/>
        </w:numPr>
        <w:spacing w:after="60" w:before="60"/>
      </w:pPr>
      <w:r>
        <w:rPr>
          <w:rFonts w:ascii="Calibri" w:cs="Calibri" w:eastAsia="Calibri" w:hAnsi="Calibri"/>
          <w:color w:val="333333"/>
          <w:sz w:val="22"/>
          <w:szCs w:val="22"/>
        </w:rPr>
        <w:t xml:space="preserve">Optional: Sign in with Apple (required for App Store compliance if social auth is offered)</w:t>
      </w:r>
    </w:p>
    <w:p>
      <w:pPr>
        <w:pStyle w:val="ListParagraph"/>
        <w:numPr>
          <w:ilvl w:val="0"/>
          <w:numId w:val="2"/>
        </w:numPr>
        <w:spacing w:after="60" w:before="60"/>
      </w:pPr>
      <w:r>
        <w:rPr>
          <w:rFonts w:ascii="Calibri" w:cs="Calibri" w:eastAsia="Calibri" w:hAnsi="Calibri"/>
          <w:color w:val="333333"/>
          <w:sz w:val="22"/>
          <w:szCs w:val="22"/>
        </w:rPr>
        <w:t xml:space="preserve">Optional: Sign in with Google</w:t>
      </w:r>
    </w:p>
    <w:p>
      <w:pPr>
        <w:pStyle w:val="ListParagraph"/>
        <w:numPr>
          <w:ilvl w:val="0"/>
          <w:numId w:val="2"/>
        </w:numPr>
        <w:spacing w:after="60" w:before="60"/>
      </w:pPr>
      <w:r>
        <w:rPr>
          <w:rFonts w:ascii="Calibri" w:cs="Calibri" w:eastAsia="Calibri" w:hAnsi="Calibri"/>
          <w:color w:val="333333"/>
          <w:sz w:val="22"/>
          <w:szCs w:val="22"/>
        </w:rPr>
        <w:t xml:space="preserve">No anonymous browsing in Phase 1. Account required to access content.</w:t>
      </w:r>
    </w:p>
    <w:p>
      <w:pPr>
        <w:spacing w:after="80" w:before="180"/>
      </w:pPr>
      <w:r>
        <w:rPr>
          <w:rFonts w:ascii="Calibri" w:cs="Calibri" w:eastAsia="Calibri" w:hAnsi="Calibri"/>
          <w:b/>
          <w:bCs/>
          <w:color w:val="1A4A8A"/>
          <w:sz w:val="22"/>
          <w:szCs w:val="22"/>
        </w:rPr>
        <w:t xml:space="preserve">Onboarding Sequence (4 screens)</w:t>
      </w:r>
    </w:p>
    <w:p>
      <w:pPr>
        <w:pStyle w:val="ListParagraph"/>
        <w:numPr>
          <w:ilvl w:val="0"/>
          <w:numId w:val="3"/>
        </w:numPr>
        <w:spacing w:after="60" w:before="60"/>
      </w:pPr>
      <w:r>
        <w:rPr>
          <w:rFonts w:ascii="Calibri" w:cs="Calibri" w:eastAsia="Calibri" w:hAnsi="Calibri"/>
          <w:color w:val="333333"/>
          <w:sz w:val="22"/>
          <w:szCs w:val="22"/>
        </w:rPr>
        <w:t xml:space="preserve">Welcome screen with HillWatch value proposition. Single CTA: Get Started.</w:t>
      </w:r>
    </w:p>
    <w:p>
      <w:pPr>
        <w:pStyle w:val="ListParagraph"/>
        <w:numPr>
          <w:ilvl w:val="0"/>
          <w:numId w:val="3"/>
        </w:numPr>
        <w:spacing w:after="60" w:before="60"/>
      </w:pPr>
      <w:r>
        <w:rPr>
          <w:rFonts w:ascii="Calibri" w:cs="Calibri" w:eastAsia="Calibri" w:hAnsi="Calibri"/>
          <w:color w:val="333333"/>
          <w:sz w:val="22"/>
          <w:szCs w:val="22"/>
        </w:rPr>
        <w:t xml:space="preserve">Interest selection. User selects topic categories: Housing, Tax, Healthcare, Immigration, Justice, Environment, Education, Energy. Minimum one required.</w:t>
      </w:r>
    </w:p>
    <w:p>
      <w:pPr>
        <w:pStyle w:val="ListParagraph"/>
        <w:numPr>
          <w:ilvl w:val="0"/>
          <w:numId w:val="3"/>
        </w:numPr>
        <w:spacing w:after="60" w:before="60"/>
      </w:pPr>
      <w:r>
        <w:rPr>
          <w:rFonts w:ascii="Calibri" w:cs="Calibri" w:eastAsia="Calibri" w:hAnsi="Calibri"/>
          <w:color w:val="333333"/>
          <w:sz w:val="22"/>
          <w:szCs w:val="22"/>
        </w:rPr>
        <w:t xml:space="preserve">Province selection. User selects home province. Used to prioritize provincial content in feed.</w:t>
      </w:r>
    </w:p>
    <w:p>
      <w:pPr>
        <w:pStyle w:val="ListParagraph"/>
        <w:numPr>
          <w:ilvl w:val="0"/>
          <w:numId w:val="3"/>
        </w:numPr>
        <w:spacing w:after="60" w:before="60"/>
      </w:pPr>
      <w:r>
        <w:rPr>
          <w:rFonts w:ascii="Calibri" w:cs="Calibri" w:eastAsia="Calibri" w:hAnsi="Calibri"/>
          <w:color w:val="333333"/>
          <w:sz w:val="22"/>
          <w:szCs w:val="22"/>
        </w:rPr>
        <w:t xml:space="preserve">Notification opt-in. Explain what push alerts will contain. Request permission. Show example alert.</w:t>
      </w:r>
    </w:p>
    <w:p>
      <w:pPr>
        <w:spacing w:after="80" w:before="180"/>
      </w:pPr>
      <w:r>
        <w:rPr>
          <w:rFonts w:ascii="Calibri" w:cs="Calibri" w:eastAsia="Calibri" w:hAnsi="Calibri"/>
          <w:b/>
          <w:bCs/>
          <w:color w:val="1A4A8A"/>
          <w:sz w:val="22"/>
          <w:szCs w:val="22"/>
        </w:rPr>
        <w:t xml:space="preserve">Account Management</w:t>
      </w:r>
    </w:p>
    <w:p>
      <w:pPr>
        <w:pStyle w:val="ListParagraph"/>
        <w:numPr>
          <w:ilvl w:val="0"/>
          <w:numId w:val="2"/>
        </w:numPr>
        <w:spacing w:after="60" w:before="60"/>
      </w:pPr>
      <w:r>
        <w:rPr>
          <w:rFonts w:ascii="Calibri" w:cs="Calibri" w:eastAsia="Calibri" w:hAnsi="Calibri"/>
          <w:color w:val="333333"/>
          <w:sz w:val="22"/>
          <w:szCs w:val="22"/>
        </w:rPr>
        <w:t xml:space="preserve">Edit interests and province at any time from profile screen</w:t>
      </w:r>
    </w:p>
    <w:p>
      <w:pPr>
        <w:pStyle w:val="ListParagraph"/>
        <w:numPr>
          <w:ilvl w:val="0"/>
          <w:numId w:val="2"/>
        </w:numPr>
        <w:spacing w:after="60" w:before="60"/>
      </w:pPr>
      <w:r>
        <w:rPr>
          <w:rFonts w:ascii="Calibri" w:cs="Calibri" w:eastAsia="Calibri" w:hAnsi="Calibri"/>
          <w:color w:val="333333"/>
          <w:sz w:val="22"/>
          <w:szCs w:val="22"/>
        </w:rPr>
        <w:t xml:space="preserve">Notification preferences: all alerts, top alerts only (1 to 2 per day), digest only</w:t>
      </w:r>
    </w:p>
    <w:p>
      <w:pPr>
        <w:pStyle w:val="ListParagraph"/>
        <w:numPr>
          <w:ilvl w:val="0"/>
          <w:numId w:val="2"/>
        </w:numPr>
        <w:spacing w:after="60" w:before="60"/>
      </w:pPr>
      <w:r>
        <w:rPr>
          <w:rFonts w:ascii="Calibri" w:cs="Calibri" w:eastAsia="Calibri" w:hAnsi="Calibri"/>
          <w:color w:val="333333"/>
          <w:sz w:val="22"/>
          <w:szCs w:val="22"/>
        </w:rPr>
        <w:t xml:space="preserve">Account deletion with full data purge within 30 days per PIPEDA</w:t>
      </w:r>
    </w:p>
    <w:p>
      <w:pPr>
        <w:spacing w:after="0" w:before="160"/>
      </w:pPr>
    </w:p>
    <w:p>
      <w:pPr>
        <w:pStyle w:val="Heading2"/>
        <w:spacing w:after="160" w:before="360"/>
      </w:pPr>
      <w:r>
        <w:rPr>
          <w:rFonts w:ascii="Calibri" w:cs="Calibri" w:eastAsia="Calibri" w:hAnsi="Calibri"/>
          <w:b/>
          <w:bCs/>
          <w:color w:val="C0392B"/>
          <w:sz w:val="30"/>
          <w:szCs w:val="30"/>
        </w:rPr>
        <w:t xml:space="preserve">3.2 Content Feed</w:t>
      </w:r>
    </w:p>
    <w:p>
      <w:pPr>
        <w:spacing w:after="80" w:before="180"/>
      </w:pPr>
      <w:r>
        <w:rPr>
          <w:rFonts w:ascii="Calibri" w:cs="Calibri" w:eastAsia="Calibri" w:hAnsi="Calibri"/>
          <w:b/>
          <w:bCs/>
          <w:color w:val="1A4A8A"/>
          <w:sz w:val="22"/>
          <w:szCs w:val="22"/>
        </w:rPr>
        <w:t xml:space="preserve">Feed Structure</w:t>
      </w:r>
    </w:p>
    <w:p>
      <w:pPr>
        <w:pStyle w:val="ListParagraph"/>
        <w:numPr>
          <w:ilvl w:val="0"/>
          <w:numId w:val="2"/>
        </w:numPr>
        <w:spacing w:after="60" w:before="60"/>
      </w:pPr>
      <w:r>
        <w:rPr>
          <w:rFonts w:ascii="Calibri" w:cs="Calibri" w:eastAsia="Calibri" w:hAnsi="Calibri"/>
          <w:color w:val="333333"/>
          <w:sz w:val="22"/>
          <w:szCs w:val="22"/>
        </w:rPr>
        <w:t xml:space="preserve">Chronological by default with relevance weighting based on user interests and province</w:t>
      </w:r>
    </w:p>
    <w:p>
      <w:pPr>
        <w:pStyle w:val="ListParagraph"/>
        <w:numPr>
          <w:ilvl w:val="0"/>
          <w:numId w:val="2"/>
        </w:numPr>
        <w:spacing w:after="60" w:before="60"/>
      </w:pPr>
      <w:r>
        <w:rPr>
          <w:rFonts w:ascii="Calibri" w:cs="Calibri" w:eastAsia="Calibri" w:hAnsi="Calibri"/>
          <w:color w:val="333333"/>
          <w:sz w:val="22"/>
          <w:szCs w:val="22"/>
        </w:rPr>
        <w:t xml:space="preserve">Filter bar at top: All, Housing, Tax, Healthcare, Immigration, Justice, Environment, Energy</w:t>
      </w:r>
    </w:p>
    <w:p>
      <w:pPr>
        <w:pStyle w:val="ListParagraph"/>
        <w:numPr>
          <w:ilvl w:val="0"/>
          <w:numId w:val="2"/>
        </w:numPr>
        <w:spacing w:after="60" w:before="60"/>
      </w:pPr>
      <w:r>
        <w:rPr>
          <w:rFonts w:ascii="Calibri" w:cs="Calibri" w:eastAsia="Calibri" w:hAnsi="Calibri"/>
          <w:color w:val="333333"/>
          <w:sz w:val="22"/>
          <w:szCs w:val="22"/>
        </w:rPr>
        <w:t xml:space="preserve">Infinite scroll with pagination (20 items per page)</w:t>
      </w:r>
    </w:p>
    <w:p>
      <w:pPr>
        <w:pStyle w:val="ListParagraph"/>
        <w:numPr>
          <w:ilvl w:val="0"/>
          <w:numId w:val="2"/>
        </w:numPr>
        <w:spacing w:after="60" w:before="60"/>
      </w:pPr>
      <w:r>
        <w:rPr>
          <w:rFonts w:ascii="Calibri" w:cs="Calibri" w:eastAsia="Calibri" w:hAnsi="Calibri"/>
          <w:color w:val="333333"/>
          <w:sz w:val="22"/>
          <w:szCs w:val="22"/>
        </w:rPr>
        <w:t xml:space="preserve">Pull-to-refresh for new content</w:t>
      </w:r>
    </w:p>
    <w:p>
      <w:pPr>
        <w:pStyle w:val="ListParagraph"/>
        <w:numPr>
          <w:ilvl w:val="0"/>
          <w:numId w:val="2"/>
        </w:numPr>
        <w:spacing w:after="60" w:before="60"/>
      </w:pPr>
      <w:r>
        <w:rPr>
          <w:rFonts w:ascii="Calibri" w:cs="Calibri" w:eastAsia="Calibri" w:hAnsi="Calibri"/>
          <w:color w:val="333333"/>
          <w:sz w:val="22"/>
          <w:szCs w:val="22"/>
        </w:rPr>
        <w:t xml:space="preserve">Unread indicator on items published since last session</w:t>
      </w:r>
    </w:p>
    <w:p>
      <w:pPr>
        <w:spacing w:after="80" w:before="180"/>
      </w:pPr>
      <w:r>
        <w:rPr>
          <w:rFonts w:ascii="Calibri" w:cs="Calibri" w:eastAsia="Calibri" w:hAnsi="Calibri"/>
          <w:b/>
          <w:bCs/>
          <w:color w:val="1A4A8A"/>
          <w:sz w:val="22"/>
          <w:szCs w:val="22"/>
        </w:rPr>
        <w:t xml:space="preserve">Content Card Components</w:t>
      </w:r>
    </w:p>
    <w:p>
      <w:pPr>
        <w:pStyle w:val="ListParagraph"/>
        <w:numPr>
          <w:ilvl w:val="0"/>
          <w:numId w:val="2"/>
        </w:numPr>
        <w:spacing w:after="60" w:before="60"/>
      </w:pPr>
      <w:r>
        <w:rPr>
          <w:rFonts w:ascii="Calibri" w:cs="Calibri" w:eastAsia="Calibri" w:hAnsi="Calibri"/>
          <w:color w:val="333333"/>
          <w:sz w:val="22"/>
          <w:szCs w:val="22"/>
        </w:rPr>
        <w:t xml:space="preserve">Topic tag with colour coding (housing = red, tax = gold, immigration = blue, etc.)</w:t>
      </w:r>
    </w:p>
    <w:p>
      <w:pPr>
        <w:pStyle w:val="ListParagraph"/>
        <w:numPr>
          <w:ilvl w:val="0"/>
          <w:numId w:val="2"/>
        </w:numPr>
        <w:spacing w:after="60" w:before="60"/>
      </w:pPr>
      <w:r>
        <w:rPr>
          <w:rFonts w:ascii="Calibri" w:cs="Calibri" w:eastAsia="Calibri" w:hAnsi="Calibri"/>
          <w:color w:val="333333"/>
          <w:sz w:val="22"/>
          <w:szCs w:val="22"/>
        </w:rPr>
        <w:t xml:space="preserve">Bill number and status badge (Active, Now Law, Senate, Committee)</w:t>
      </w:r>
    </w:p>
    <w:p>
      <w:pPr>
        <w:pStyle w:val="ListParagraph"/>
        <w:numPr>
          <w:ilvl w:val="0"/>
          <w:numId w:val="2"/>
        </w:numPr>
        <w:spacing w:after="60" w:before="60"/>
      </w:pPr>
      <w:r>
        <w:rPr>
          <w:rFonts w:ascii="Calibri" w:cs="Calibri" w:eastAsia="Calibri" w:hAnsi="Calibri"/>
          <w:color w:val="333333"/>
          <w:sz w:val="22"/>
          <w:szCs w:val="22"/>
        </w:rPr>
        <w:t xml:space="preserve">Headline (maximum 80 characters)</w:t>
      </w:r>
    </w:p>
    <w:p>
      <w:pPr>
        <w:pStyle w:val="ListParagraph"/>
        <w:numPr>
          <w:ilvl w:val="0"/>
          <w:numId w:val="2"/>
        </w:numPr>
        <w:spacing w:after="60" w:before="60"/>
      </w:pPr>
      <w:r>
        <w:rPr>
          <w:rFonts w:ascii="Calibri" w:cs="Calibri" w:eastAsia="Calibri" w:hAnsi="Calibri"/>
          <w:color w:val="333333"/>
          <w:sz w:val="22"/>
          <w:szCs w:val="22"/>
        </w:rPr>
        <w:t xml:space="preserve">One-sentence summary (maximum 120 characters)</w:t>
      </w:r>
    </w:p>
    <w:p>
      <w:pPr>
        <w:pStyle w:val="ListParagraph"/>
        <w:numPr>
          <w:ilvl w:val="0"/>
          <w:numId w:val="2"/>
        </w:numPr>
        <w:spacing w:after="60" w:before="60"/>
      </w:pPr>
      <w:r>
        <w:rPr>
          <w:rFonts w:ascii="Calibri" w:cs="Calibri" w:eastAsia="Calibri" w:hAnsi="Calibri"/>
          <w:color w:val="333333"/>
          <w:sz w:val="22"/>
          <w:szCs w:val="22"/>
        </w:rPr>
        <w:t xml:space="preserve">Sentiment bar showing current national vote distribution</w:t>
      </w:r>
    </w:p>
    <w:p>
      <w:pPr>
        <w:pStyle w:val="ListParagraph"/>
        <w:numPr>
          <w:ilvl w:val="0"/>
          <w:numId w:val="2"/>
        </w:numPr>
        <w:spacing w:after="60" w:before="60"/>
      </w:pPr>
      <w:r>
        <w:rPr>
          <w:rFonts w:ascii="Calibri" w:cs="Calibri" w:eastAsia="Calibri" w:hAnsi="Calibri"/>
          <w:color w:val="333333"/>
          <w:sz w:val="22"/>
          <w:szCs w:val="22"/>
        </w:rPr>
        <w:t xml:space="preserve">Vote buttons: Support, Oppose, Unsure. Tapping opens full breakdown.</w:t>
      </w:r>
    </w:p>
    <w:p>
      <w:pPr>
        <w:spacing w:after="80" w:before="180"/>
      </w:pPr>
      <w:r>
        <w:rPr>
          <w:rFonts w:ascii="Calibri" w:cs="Calibri" w:eastAsia="Calibri" w:hAnsi="Calibri"/>
          <w:b/>
          <w:bCs/>
          <w:color w:val="1A4A8A"/>
          <w:sz w:val="22"/>
          <w:szCs w:val="22"/>
        </w:rPr>
        <w:t xml:space="preserve">Full Bill Breakdown Screen</w:t>
      </w:r>
    </w:p>
    <w:p>
      <w:pPr>
        <w:pStyle w:val="ListParagraph"/>
        <w:numPr>
          <w:ilvl w:val="0"/>
          <w:numId w:val="2"/>
        </w:numPr>
        <w:spacing w:after="60" w:before="60"/>
      </w:pPr>
      <w:r>
        <w:rPr>
          <w:rFonts w:ascii="Calibri" w:cs="Calibri" w:eastAsia="Calibri" w:hAnsi="Calibri"/>
          <w:color w:val="333333"/>
          <w:sz w:val="22"/>
          <w:szCs w:val="22"/>
        </w:rPr>
        <w:t xml:space="preserve">What it is: plain-language summary (150 to 250 words)</w:t>
      </w:r>
    </w:p>
    <w:p>
      <w:pPr>
        <w:pStyle w:val="ListParagraph"/>
        <w:numPr>
          <w:ilvl w:val="0"/>
          <w:numId w:val="2"/>
        </w:numPr>
        <w:spacing w:after="60" w:before="60"/>
      </w:pPr>
      <w:r>
        <w:rPr>
          <w:rFonts w:ascii="Calibri" w:cs="Calibri" w:eastAsia="Calibri" w:hAnsi="Calibri"/>
          <w:color w:val="333333"/>
          <w:sz w:val="22"/>
          <w:szCs w:val="22"/>
        </w:rPr>
        <w:t xml:space="preserve">Who it affects: audience tags and impact description</w:t>
      </w:r>
    </w:p>
    <w:p>
      <w:pPr>
        <w:pStyle w:val="ListParagraph"/>
        <w:numPr>
          <w:ilvl w:val="0"/>
          <w:numId w:val="2"/>
        </w:numPr>
        <w:spacing w:after="60" w:before="60"/>
      </w:pPr>
      <w:r>
        <w:rPr>
          <w:rFonts w:ascii="Calibri" w:cs="Calibri" w:eastAsia="Calibri" w:hAnsi="Calibri"/>
          <w:color w:val="333333"/>
          <w:sz w:val="22"/>
          <w:szCs w:val="22"/>
        </w:rPr>
        <w:t xml:space="preserve">What changes: specific changes in numbered list format</w:t>
      </w:r>
    </w:p>
    <w:p>
      <w:pPr>
        <w:pStyle w:val="ListParagraph"/>
        <w:numPr>
          <w:ilvl w:val="0"/>
          <w:numId w:val="2"/>
        </w:numPr>
        <w:spacing w:after="60" w:before="60"/>
      </w:pPr>
      <w:r>
        <w:rPr>
          <w:rFonts w:ascii="Calibri" w:cs="Calibri" w:eastAsia="Calibri" w:hAnsi="Calibri"/>
          <w:color w:val="333333"/>
          <w:sz w:val="22"/>
          <w:szCs w:val="22"/>
        </w:rPr>
        <w:t xml:space="preserve">Where it stands: current legislative stage with timeline</w:t>
      </w:r>
    </w:p>
    <w:p>
      <w:pPr>
        <w:pStyle w:val="ListParagraph"/>
        <w:numPr>
          <w:ilvl w:val="0"/>
          <w:numId w:val="2"/>
        </w:numPr>
        <w:spacing w:after="60" w:before="60"/>
      </w:pPr>
      <w:r>
        <w:rPr>
          <w:rFonts w:ascii="Calibri" w:cs="Calibri" w:eastAsia="Calibri" w:hAnsi="Calibri"/>
          <w:color w:val="333333"/>
          <w:sz w:val="22"/>
          <w:szCs w:val="22"/>
        </w:rPr>
        <w:t xml:space="preserve">Sentiment section: national result plus top three provinces</w:t>
      </w:r>
    </w:p>
    <w:p>
      <w:pPr>
        <w:pStyle w:val="ListParagraph"/>
        <w:numPr>
          <w:ilvl w:val="0"/>
          <w:numId w:val="2"/>
        </w:numPr>
        <w:spacing w:after="60" w:before="60"/>
      </w:pPr>
      <w:r>
        <w:rPr>
          <w:rFonts w:ascii="Calibri" w:cs="Calibri" w:eastAsia="Calibri" w:hAnsi="Calibri"/>
          <w:color w:val="333333"/>
          <w:sz w:val="22"/>
          <w:szCs w:val="22"/>
        </w:rPr>
        <w:t xml:space="preserve">Vote CTA if user has not voted. Change vote allowed within 24 hours.</w:t>
      </w:r>
    </w:p>
    <w:p>
      <w:pPr>
        <w:pStyle w:val="ListParagraph"/>
        <w:numPr>
          <w:ilvl w:val="0"/>
          <w:numId w:val="2"/>
        </w:numPr>
        <w:spacing w:after="60" w:before="60"/>
      </w:pPr>
      <w:r>
        <w:rPr>
          <w:rFonts w:ascii="Calibri" w:cs="Calibri" w:eastAsia="Calibri" w:hAnsi="Calibri"/>
          <w:color w:val="333333"/>
          <w:sz w:val="22"/>
          <w:szCs w:val="22"/>
        </w:rPr>
        <w:t xml:space="preserve">Share button: generates shareable image card with headline and QR code</w:t>
      </w:r>
    </w:p>
    <w:p>
      <w:pPr>
        <w:pStyle w:val="ListParagraph"/>
        <w:numPr>
          <w:ilvl w:val="0"/>
          <w:numId w:val="2"/>
        </w:numPr>
        <w:spacing w:after="60" w:before="60"/>
      </w:pPr>
      <w:r>
        <w:rPr>
          <w:rFonts w:ascii="Calibri" w:cs="Calibri" w:eastAsia="Calibri" w:hAnsi="Calibri"/>
          <w:color w:val="333333"/>
          <w:sz w:val="22"/>
          <w:szCs w:val="22"/>
        </w:rPr>
        <w:t xml:space="preserve">Source link: direct link to LEGISinfo or provincial legislature source</w:t>
      </w:r>
    </w:p>
    <w:p>
      <w:pPr>
        <w:spacing w:after="0" w:before="160"/>
      </w:pPr>
    </w:p>
    <w:p>
      <w:pPr>
        <w:pStyle w:val="Heading2"/>
        <w:spacing w:after="160" w:before="360"/>
      </w:pPr>
      <w:r>
        <w:rPr>
          <w:rFonts w:ascii="Calibri" w:cs="Calibri" w:eastAsia="Calibri" w:hAnsi="Calibri"/>
          <w:b/>
          <w:bCs/>
          <w:color w:val="C0392B"/>
          <w:sz w:val="30"/>
          <w:szCs w:val="30"/>
        </w:rPr>
        <w:t xml:space="preserve">3.3 Sentiment Voting System</w:t>
      </w:r>
    </w:p>
    <w:p>
      <w:pPr>
        <w:spacing w:after="80" w:before="180"/>
      </w:pPr>
      <w:r>
        <w:rPr>
          <w:rFonts w:ascii="Calibri" w:cs="Calibri" w:eastAsia="Calibri" w:hAnsi="Calibri"/>
          <w:b/>
          <w:bCs/>
          <w:color w:val="1A4A8A"/>
          <w:sz w:val="22"/>
          <w:szCs w:val="22"/>
        </w:rPr>
        <w:t xml:space="preserve">Voting Rules</w:t>
      </w:r>
    </w:p>
    <w:p>
      <w:pPr>
        <w:pStyle w:val="ListParagraph"/>
        <w:numPr>
          <w:ilvl w:val="0"/>
          <w:numId w:val="2"/>
        </w:numPr>
        <w:spacing w:after="60" w:before="60"/>
      </w:pPr>
      <w:r>
        <w:rPr>
          <w:rFonts w:ascii="Calibri" w:cs="Calibri" w:eastAsia="Calibri" w:hAnsi="Calibri"/>
          <w:color w:val="333333"/>
          <w:sz w:val="22"/>
          <w:szCs w:val="22"/>
        </w:rPr>
        <w:t xml:space="preserve">One vote per user per bill</w:t>
      </w:r>
    </w:p>
    <w:p>
      <w:pPr>
        <w:pStyle w:val="ListParagraph"/>
        <w:numPr>
          <w:ilvl w:val="0"/>
          <w:numId w:val="2"/>
        </w:numPr>
        <w:spacing w:after="60" w:before="60"/>
      </w:pPr>
      <w:r>
        <w:rPr>
          <w:rFonts w:ascii="Calibri" w:cs="Calibri" w:eastAsia="Calibri" w:hAnsi="Calibri"/>
          <w:color w:val="333333"/>
          <w:sz w:val="22"/>
          <w:szCs w:val="22"/>
        </w:rPr>
        <w:t xml:space="preserve">Vote can be changed within 24 hours of initial cast</w:t>
      </w:r>
    </w:p>
    <w:p>
      <w:pPr>
        <w:pStyle w:val="ListParagraph"/>
        <w:numPr>
          <w:ilvl w:val="0"/>
          <w:numId w:val="2"/>
        </w:numPr>
        <w:spacing w:after="60" w:before="60"/>
      </w:pPr>
      <w:r>
        <w:rPr>
          <w:rFonts w:ascii="Calibri" w:cs="Calibri" w:eastAsia="Calibri" w:hAnsi="Calibri"/>
          <w:color w:val="333333"/>
          <w:sz w:val="22"/>
          <w:szCs w:val="22"/>
        </w:rPr>
        <w:t xml:space="preserve">Votes are anonymous in aggregation. Individual votes are stored linked to user ID for change management but never exposed publicly.</w:t>
      </w:r>
    </w:p>
    <w:p>
      <w:pPr>
        <w:pStyle w:val="ListParagraph"/>
        <w:numPr>
          <w:ilvl w:val="0"/>
          <w:numId w:val="2"/>
        </w:numPr>
        <w:spacing w:after="60" w:before="60"/>
      </w:pPr>
      <w:r>
        <w:rPr>
          <w:rFonts w:ascii="Calibri" w:cs="Calibri" w:eastAsia="Calibri" w:hAnsi="Calibri"/>
          <w:color w:val="333333"/>
          <w:sz w:val="22"/>
          <w:szCs w:val="22"/>
        </w:rPr>
        <w:t xml:space="preserve">Users must have a verified account to vote. Unverified emails cannot vote.</w:t>
      </w:r>
    </w:p>
    <w:p>
      <w:pPr>
        <w:spacing w:after="80" w:before="180"/>
      </w:pPr>
      <w:r>
        <w:rPr>
          <w:rFonts w:ascii="Calibri" w:cs="Calibri" w:eastAsia="Calibri" w:hAnsi="Calibri"/>
          <w:b/>
          <w:bCs/>
          <w:color w:val="1A4A8A"/>
          <w:sz w:val="22"/>
          <w:szCs w:val="22"/>
        </w:rPr>
        <w:t xml:space="preserve">Aggregation and Display</w:t>
      </w:r>
    </w:p>
    <w:p>
      <w:pPr>
        <w:pStyle w:val="ListParagraph"/>
        <w:numPr>
          <w:ilvl w:val="0"/>
          <w:numId w:val="2"/>
        </w:numPr>
        <w:spacing w:after="60" w:before="60"/>
      </w:pPr>
      <w:r>
        <w:rPr>
          <w:rFonts w:ascii="Calibri" w:cs="Calibri" w:eastAsia="Calibri" w:hAnsi="Calibri"/>
          <w:color w:val="333333"/>
          <w:sz w:val="22"/>
          <w:szCs w:val="22"/>
        </w:rPr>
        <w:t xml:space="preserve">National result: percentage breakdown of Support, Oppose, Unsure rounded to nearest whole number</w:t>
      </w:r>
    </w:p>
    <w:p>
      <w:pPr>
        <w:pStyle w:val="ListParagraph"/>
        <w:numPr>
          <w:ilvl w:val="0"/>
          <w:numId w:val="2"/>
        </w:numPr>
        <w:spacing w:after="60" w:before="60"/>
      </w:pPr>
      <w:r>
        <w:rPr>
          <w:rFonts w:ascii="Calibri" w:cs="Calibri" w:eastAsia="Calibri" w:hAnsi="Calibri"/>
          <w:color w:val="333333"/>
          <w:sz w:val="22"/>
          <w:szCs w:val="22"/>
        </w:rPr>
        <w:t xml:space="preserve">Provincial result: same breakdown filtered by user-declared province. Minimum 10 votes required before provincial result is shown to prevent identification.</w:t>
      </w:r>
    </w:p>
    <w:p>
      <w:pPr>
        <w:pStyle w:val="ListParagraph"/>
        <w:numPr>
          <w:ilvl w:val="0"/>
          <w:numId w:val="2"/>
        </w:numPr>
        <w:spacing w:after="60" w:before="60"/>
      </w:pPr>
      <w:r>
        <w:rPr>
          <w:rFonts w:ascii="Calibri" w:cs="Calibri" w:eastAsia="Calibri" w:hAnsi="Calibri"/>
          <w:color w:val="333333"/>
          <w:sz w:val="22"/>
          <w:szCs w:val="22"/>
        </w:rPr>
        <w:t xml:space="preserve">Results update in near real time using Supabase real-time subscriptions. Target latency: under 10 seconds from vote cast to display update.</w:t>
      </w:r>
    </w:p>
    <w:p>
      <w:pPr>
        <w:pStyle w:val="ListParagraph"/>
        <w:numPr>
          <w:ilvl w:val="0"/>
          <w:numId w:val="2"/>
        </w:numPr>
        <w:spacing w:after="60" w:before="60"/>
      </w:pPr>
      <w:r>
        <w:rPr>
          <w:rFonts w:ascii="Calibri" w:cs="Calibri" w:eastAsia="Calibri" w:hAnsi="Calibri"/>
          <w:color w:val="333333"/>
          <w:sz w:val="22"/>
          <w:szCs w:val="22"/>
        </w:rPr>
        <w:t xml:space="preserve">Historical chart: simple line chart showing sentiment trend over time for bills with more than 7 days of data</w:t>
      </w:r>
    </w:p>
    <w:p>
      <w:pPr>
        <w:spacing w:after="80" w:before="180"/>
      </w:pPr>
      <w:r>
        <w:rPr>
          <w:rFonts w:ascii="Calibri" w:cs="Calibri" w:eastAsia="Calibri" w:hAnsi="Calibri"/>
          <w:b/>
          <w:bCs/>
          <w:color w:val="1A4A8A"/>
          <w:sz w:val="22"/>
          <w:szCs w:val="22"/>
        </w:rPr>
        <w:t xml:space="preserve">Anti-Abuse Measures</w:t>
      </w:r>
    </w:p>
    <w:p>
      <w:pPr>
        <w:pStyle w:val="ListParagraph"/>
        <w:numPr>
          <w:ilvl w:val="0"/>
          <w:numId w:val="2"/>
        </w:numPr>
        <w:spacing w:after="60" w:before="60"/>
      </w:pPr>
      <w:r>
        <w:rPr>
          <w:rFonts w:ascii="Calibri" w:cs="Calibri" w:eastAsia="Calibri" w:hAnsi="Calibri"/>
          <w:color w:val="333333"/>
          <w:sz w:val="22"/>
          <w:szCs w:val="22"/>
        </w:rPr>
        <w:t xml:space="preserve">Rate limiting: maximum 20 votes per user per day across all bills</w:t>
      </w:r>
    </w:p>
    <w:p>
      <w:pPr>
        <w:pStyle w:val="ListParagraph"/>
        <w:numPr>
          <w:ilvl w:val="0"/>
          <w:numId w:val="2"/>
        </w:numPr>
        <w:spacing w:after="60" w:before="60"/>
      </w:pPr>
      <w:r>
        <w:rPr>
          <w:rFonts w:ascii="Calibri" w:cs="Calibri" w:eastAsia="Calibri" w:hAnsi="Calibri"/>
          <w:color w:val="333333"/>
          <w:sz w:val="22"/>
          <w:szCs w:val="22"/>
        </w:rPr>
        <w:t xml:space="preserve">Device fingerprinting via Expo SecureStore to detect multi-account creation on same device</w:t>
      </w:r>
    </w:p>
    <w:p>
      <w:pPr>
        <w:pStyle w:val="ListParagraph"/>
        <w:numPr>
          <w:ilvl w:val="0"/>
          <w:numId w:val="2"/>
        </w:numPr>
        <w:spacing w:after="60" w:before="60"/>
      </w:pPr>
      <w:r>
        <w:rPr>
          <w:rFonts w:ascii="Calibri" w:cs="Calibri" w:eastAsia="Calibri" w:hAnsi="Calibri"/>
          <w:color w:val="333333"/>
          <w:sz w:val="22"/>
          <w:szCs w:val="22"/>
        </w:rPr>
        <w:t xml:space="preserve">Email domain blocklist for known disposable email providers</w:t>
      </w:r>
    </w:p>
    <w:p>
      <w:pPr>
        <w:pStyle w:val="ListParagraph"/>
        <w:numPr>
          <w:ilvl w:val="0"/>
          <w:numId w:val="2"/>
        </w:numPr>
        <w:spacing w:after="60" w:before="60"/>
      </w:pPr>
      <w:r>
        <w:rPr>
          <w:rFonts w:ascii="Calibri" w:cs="Calibri" w:eastAsia="Calibri" w:hAnsi="Calibri"/>
          <w:color w:val="333333"/>
          <w:sz w:val="22"/>
          <w:szCs w:val="22"/>
        </w:rPr>
        <w:t xml:space="preserve">Voting disabled for accounts under 24 hours old</w:t>
      </w:r>
    </w:p>
    <w:p>
      <w:pPr>
        <w:spacing w:after="0" w:before="160"/>
      </w:pPr>
    </w:p>
    <w:p>
      <w:pPr>
        <w:pStyle w:val="Heading2"/>
        <w:spacing w:after="160" w:before="360"/>
      </w:pPr>
      <w:r>
        <w:rPr>
          <w:rFonts w:ascii="Calibri" w:cs="Calibri" w:eastAsia="Calibri" w:hAnsi="Calibri"/>
          <w:b/>
          <w:bCs/>
          <w:color w:val="C0392B"/>
          <w:sz w:val="30"/>
          <w:szCs w:val="30"/>
        </w:rPr>
        <w:t xml:space="preserve">3.4 Push Notification System</w:t>
      </w:r>
    </w:p>
    <w:p>
      <w:pPr>
        <w:spacing w:after="80" w:before="180"/>
      </w:pPr>
      <w:r>
        <w:rPr>
          <w:rFonts w:ascii="Calibri" w:cs="Calibri" w:eastAsia="Calibri" w:hAnsi="Calibri"/>
          <w:b/>
          <w:bCs/>
          <w:color w:val="1A4A8A"/>
          <w:sz w:val="22"/>
          <w:szCs w:val="22"/>
        </w:rPr>
        <w:t xml:space="preserve">Notification Types</w:t>
      </w:r>
    </w:p>
    <w:p>
      <w:pPr>
        <w:pStyle w:val="ListParagraph"/>
        <w:numPr>
          <w:ilvl w:val="0"/>
          <w:numId w:val="2"/>
        </w:numPr>
        <w:spacing w:after="60" w:before="60"/>
      </w:pPr>
      <w:r>
        <w:rPr>
          <w:rFonts w:ascii="Calibri" w:cs="Calibri" w:eastAsia="Calibri" w:hAnsi="Calibri"/>
          <w:color w:val="333333"/>
          <w:sz w:val="22"/>
          <w:szCs w:val="22"/>
        </w:rPr>
        <w:t xml:space="preserve">Breaking alert: new bill introduced or significant status change. Sent immediately.</w:t>
      </w:r>
    </w:p>
    <w:p>
      <w:pPr>
        <w:pStyle w:val="ListParagraph"/>
        <w:numPr>
          <w:ilvl w:val="0"/>
          <w:numId w:val="2"/>
        </w:numPr>
        <w:spacing w:after="60" w:before="60"/>
      </w:pPr>
      <w:r>
        <w:rPr>
          <w:rFonts w:ascii="Calibri" w:cs="Calibri" w:eastAsia="Calibri" w:hAnsi="Calibri"/>
          <w:color w:val="333333"/>
          <w:sz w:val="22"/>
          <w:szCs w:val="22"/>
        </w:rPr>
        <w:t xml:space="preserve">Daily digest: summary of top 3 to 5 relevant items. Sent at 8:00 AM local time.</w:t>
      </w:r>
    </w:p>
    <w:p>
      <w:pPr>
        <w:pStyle w:val="ListParagraph"/>
        <w:numPr>
          <w:ilvl w:val="0"/>
          <w:numId w:val="2"/>
        </w:numPr>
        <w:spacing w:after="60" w:before="60"/>
      </w:pPr>
      <w:r>
        <w:rPr>
          <w:rFonts w:ascii="Calibri" w:cs="Calibri" w:eastAsia="Calibri" w:hAnsi="Calibri"/>
          <w:color w:val="333333"/>
          <w:sz w:val="22"/>
          <w:szCs w:val="22"/>
        </w:rPr>
        <w:t xml:space="preserve">Stage change alert: a bill the user has engaged with moves to a new stage.</w:t>
      </w:r>
    </w:p>
    <w:p>
      <w:pPr>
        <w:pStyle w:val="ListParagraph"/>
        <w:numPr>
          <w:ilvl w:val="0"/>
          <w:numId w:val="2"/>
        </w:numPr>
        <w:spacing w:after="60" w:before="60"/>
      </w:pPr>
      <w:r>
        <w:rPr>
          <w:rFonts w:ascii="Calibri" w:cs="Calibri" w:eastAsia="Calibri" w:hAnsi="Calibri"/>
          <w:color w:val="333333"/>
          <w:sz w:val="22"/>
          <w:szCs w:val="22"/>
        </w:rPr>
        <w:t xml:space="preserve">Province-specific alert: new provincial bill matching user interests.</w:t>
      </w:r>
    </w:p>
    <w:p>
      <w:pPr>
        <w:spacing w:after="80" w:before="180"/>
      </w:pPr>
      <w:r>
        <w:rPr>
          <w:rFonts w:ascii="Calibri" w:cs="Calibri" w:eastAsia="Calibri" w:hAnsi="Calibri"/>
          <w:b/>
          <w:bCs/>
          <w:color w:val="1A4A8A"/>
          <w:sz w:val="22"/>
          <w:szCs w:val="22"/>
        </w:rPr>
        <w:t xml:space="preserve">Targeting Logic</w:t>
      </w:r>
    </w:p>
    <w:p>
      <w:pPr>
        <w:pStyle w:val="ListParagraph"/>
        <w:numPr>
          <w:ilvl w:val="0"/>
          <w:numId w:val="2"/>
        </w:numPr>
        <w:spacing w:after="60" w:before="60"/>
      </w:pPr>
      <w:r>
        <w:rPr>
          <w:rFonts w:ascii="Calibri" w:cs="Calibri" w:eastAsia="Calibri" w:hAnsi="Calibri"/>
          <w:color w:val="333333"/>
          <w:sz w:val="22"/>
          <w:szCs w:val="22"/>
        </w:rPr>
        <w:t xml:space="preserve">Topic match: alert topic must match at least one of user selected interests</w:t>
      </w:r>
    </w:p>
    <w:p>
      <w:pPr>
        <w:pStyle w:val="ListParagraph"/>
        <w:numPr>
          <w:ilvl w:val="0"/>
          <w:numId w:val="2"/>
        </w:numPr>
        <w:spacing w:after="60" w:before="60"/>
      </w:pPr>
      <w:r>
        <w:rPr>
          <w:rFonts w:ascii="Calibri" w:cs="Calibri" w:eastAsia="Calibri" w:hAnsi="Calibri"/>
          <w:color w:val="333333"/>
          <w:sz w:val="22"/>
          <w:szCs w:val="22"/>
        </w:rPr>
        <w:t xml:space="preserve">Province match: provincial bills only sent to users who selected that province</w:t>
      </w:r>
    </w:p>
    <w:p>
      <w:pPr>
        <w:pStyle w:val="ListParagraph"/>
        <w:numPr>
          <w:ilvl w:val="0"/>
          <w:numId w:val="2"/>
        </w:numPr>
        <w:spacing w:after="60" w:before="60"/>
      </w:pPr>
      <w:r>
        <w:rPr>
          <w:rFonts w:ascii="Calibri" w:cs="Calibri" w:eastAsia="Calibri" w:hAnsi="Calibri"/>
          <w:color w:val="333333"/>
          <w:sz w:val="22"/>
          <w:szCs w:val="22"/>
        </w:rPr>
        <w:t xml:space="preserve">Priority threshold: only bills scored as high priority by editorial team trigger breaking alerts</w:t>
      </w:r>
    </w:p>
    <w:p>
      <w:pPr>
        <w:pStyle w:val="ListParagraph"/>
        <w:numPr>
          <w:ilvl w:val="0"/>
          <w:numId w:val="2"/>
        </w:numPr>
        <w:spacing w:after="60" w:before="60"/>
      </w:pPr>
      <w:r>
        <w:rPr>
          <w:rFonts w:ascii="Calibri" w:cs="Calibri" w:eastAsia="Calibri" w:hAnsi="Calibri"/>
          <w:color w:val="333333"/>
          <w:sz w:val="22"/>
          <w:szCs w:val="22"/>
        </w:rPr>
        <w:t xml:space="preserve">Frequency cap: maximum 3 push notifications per user per day regardless of matching logic</w:t>
      </w:r>
    </w:p>
    <w:p>
      <w:pPr>
        <w:pStyle w:val="ListParagraph"/>
        <w:numPr>
          <w:ilvl w:val="0"/>
          <w:numId w:val="2"/>
        </w:numPr>
        <w:spacing w:after="60" w:before="60"/>
      </w:pPr>
      <w:r>
        <w:rPr>
          <w:rFonts w:ascii="Calibri" w:cs="Calibri" w:eastAsia="Calibri" w:hAnsi="Calibri"/>
          <w:color w:val="333333"/>
          <w:sz w:val="22"/>
          <w:szCs w:val="22"/>
        </w:rPr>
        <w:t xml:space="preserve">Quiet hours: no push notifications sent between 9:00 PM and 7:00 AM local time</w:t>
      </w:r>
    </w:p>
    <w:p>
      <w:pPr>
        <w:spacing w:after="80" w:before="180"/>
      </w:pPr>
      <w:r>
        <w:rPr>
          <w:rFonts w:ascii="Calibri" w:cs="Calibri" w:eastAsia="Calibri" w:hAnsi="Calibri"/>
          <w:b/>
          <w:bCs/>
          <w:color w:val="1A4A8A"/>
          <w:sz w:val="22"/>
          <w:szCs w:val="22"/>
        </w:rPr>
        <w:t xml:space="preserve">Notification Payload Structure</w:t>
      </w:r>
    </w:p>
    <w:p>
      <w:pPr>
        <w:shd w:fill="F0F0F0" w:val="clear"/>
        <w:spacing w:after="80" w:before="80"/>
        <w:ind w:left="360"/>
      </w:pPr>
      <w:r>
        <w:rPr>
          <w:rFonts w:ascii="Courier New" w:cs="Courier New" w:eastAsia="Courier New" w:hAnsi="Courier New"/>
          <w:color w:val="333333"/>
          <w:sz w:val="20"/>
          <w:szCs w:val="20"/>
        </w:rPr>
        <w:t xml:space="preserve">{ "title": "Bill C-26 Update", "body": "Housing Supply Fund moves to committee.", "data": { "billId": "c26-2026", "type": "stage_change" } }</w:t>
      </w:r>
    </w:p>
    <w:p>
      <w:pPr>
        <w:spacing w:after="0" w:before="160"/>
      </w:pPr>
    </w:p>
    <w:p>
      <w:pPr>
        <w:pStyle w:val="Heading2"/>
        <w:spacing w:after="160" w:before="360"/>
      </w:pPr>
      <w:r>
        <w:rPr>
          <w:rFonts w:ascii="Calibri" w:cs="Calibri" w:eastAsia="Calibri" w:hAnsi="Calibri"/>
          <w:b/>
          <w:bCs/>
          <w:color w:val="C0392B"/>
          <w:sz w:val="30"/>
          <w:szCs w:val="30"/>
        </w:rPr>
        <w:t xml:space="preserve">3.5 Content Management System (Admin Dashboard)</w:t>
      </w:r>
    </w:p>
    <w:p>
      <w:pPr>
        <w:spacing w:after="80" w:before="180"/>
      </w:pPr>
      <w:r>
        <w:rPr>
          <w:rFonts w:ascii="Calibri" w:cs="Calibri" w:eastAsia="Calibri" w:hAnsi="Calibri"/>
          <w:b/>
          <w:bCs/>
          <w:color w:val="1A4A8A"/>
          <w:sz w:val="22"/>
          <w:szCs w:val="22"/>
        </w:rPr>
        <w:t xml:space="preserve">Bill Ingestion Workflow</w:t>
      </w:r>
    </w:p>
    <w:p>
      <w:pPr>
        <w:pStyle w:val="ListParagraph"/>
        <w:numPr>
          <w:ilvl w:val="0"/>
          <w:numId w:val="3"/>
        </w:numPr>
        <w:spacing w:after="60" w:before="60"/>
      </w:pPr>
      <w:r>
        <w:rPr>
          <w:rFonts w:ascii="Calibri" w:cs="Calibri" w:eastAsia="Calibri" w:hAnsi="Calibri"/>
          <w:color w:val="333333"/>
          <w:sz w:val="22"/>
          <w:szCs w:val="22"/>
        </w:rPr>
        <w:t xml:space="preserve">Scraper runs twice daily at 7:00 AM and 2:00 PM Eastern. Checks LEGISinfo and three provincial legislature websites for new activity.</w:t>
      </w:r>
    </w:p>
    <w:p>
      <w:pPr>
        <w:pStyle w:val="ListParagraph"/>
        <w:numPr>
          <w:ilvl w:val="0"/>
          <w:numId w:val="3"/>
        </w:numPr>
        <w:spacing w:after="60" w:before="60"/>
      </w:pPr>
      <w:r>
        <w:rPr>
          <w:rFonts w:ascii="Calibri" w:cs="Calibri" w:eastAsia="Calibri" w:hAnsi="Calibri"/>
          <w:color w:val="333333"/>
          <w:sz w:val="22"/>
          <w:szCs w:val="22"/>
        </w:rPr>
        <w:t xml:space="preserve">New items added to intake queue with source URL, raw text, and detected category.</w:t>
      </w:r>
    </w:p>
    <w:p>
      <w:pPr>
        <w:pStyle w:val="ListParagraph"/>
        <w:numPr>
          <w:ilvl w:val="0"/>
          <w:numId w:val="3"/>
        </w:numPr>
        <w:spacing w:after="60" w:before="60"/>
      </w:pPr>
      <w:r>
        <w:rPr>
          <w:rFonts w:ascii="Calibri" w:cs="Calibri" w:eastAsia="Calibri" w:hAnsi="Calibri"/>
          <w:color w:val="333333"/>
          <w:sz w:val="22"/>
          <w:szCs w:val="22"/>
        </w:rPr>
        <w:t xml:space="preserve">Editor reviews intake queue. Marks items as publish, hold, or discard.</w:t>
      </w:r>
    </w:p>
    <w:p>
      <w:pPr>
        <w:pStyle w:val="ListParagraph"/>
        <w:numPr>
          <w:ilvl w:val="0"/>
          <w:numId w:val="3"/>
        </w:numPr>
        <w:spacing w:after="60" w:before="60"/>
      </w:pPr>
      <w:r>
        <w:rPr>
          <w:rFonts w:ascii="Calibri" w:cs="Calibri" w:eastAsia="Calibri" w:hAnsi="Calibri"/>
          <w:color w:val="333333"/>
          <w:sz w:val="22"/>
          <w:szCs w:val="22"/>
        </w:rPr>
        <w:t xml:space="preserve">For publish items: AI summarization runs automatically. Output appears in editor for review.</w:t>
      </w:r>
    </w:p>
    <w:p>
      <w:pPr>
        <w:pStyle w:val="ListParagraph"/>
        <w:numPr>
          <w:ilvl w:val="0"/>
          <w:numId w:val="3"/>
        </w:numPr>
        <w:spacing w:after="60" w:before="60"/>
      </w:pPr>
      <w:r>
        <w:rPr>
          <w:rFonts w:ascii="Calibri" w:cs="Calibri" w:eastAsia="Calibri" w:hAnsi="Calibri"/>
          <w:color w:val="333333"/>
          <w:sz w:val="22"/>
          <w:szCs w:val="22"/>
        </w:rPr>
        <w:t xml:space="preserve">Editor edits summary, sets topic tags, sets audience tags, sets priority level.</w:t>
      </w:r>
    </w:p>
    <w:p>
      <w:pPr>
        <w:pStyle w:val="ListParagraph"/>
        <w:numPr>
          <w:ilvl w:val="0"/>
          <w:numId w:val="3"/>
        </w:numPr>
        <w:spacing w:after="60" w:before="60"/>
      </w:pPr>
      <w:r>
        <w:rPr>
          <w:rFonts w:ascii="Calibri" w:cs="Calibri" w:eastAsia="Calibri" w:hAnsi="Calibri"/>
          <w:color w:val="333333"/>
          <w:sz w:val="22"/>
          <w:szCs w:val="22"/>
        </w:rPr>
        <w:t xml:space="preserve">Editor creates sentiment poll question (default: Do you support this bill?).</w:t>
      </w:r>
    </w:p>
    <w:p>
      <w:pPr>
        <w:pStyle w:val="ListParagraph"/>
        <w:numPr>
          <w:ilvl w:val="0"/>
          <w:numId w:val="3"/>
        </w:numPr>
        <w:spacing w:after="60" w:before="60"/>
      </w:pPr>
      <w:r>
        <w:rPr>
          <w:rFonts w:ascii="Calibri" w:cs="Calibri" w:eastAsia="Calibri" w:hAnsi="Calibri"/>
          <w:color w:val="333333"/>
          <w:sz w:val="22"/>
          <w:szCs w:val="22"/>
        </w:rPr>
        <w:t xml:space="preserve">Editor sets push notification text if applicable.</w:t>
      </w:r>
    </w:p>
    <w:p>
      <w:pPr>
        <w:pStyle w:val="ListParagraph"/>
        <w:numPr>
          <w:ilvl w:val="0"/>
          <w:numId w:val="3"/>
        </w:numPr>
        <w:spacing w:after="60" w:before="60"/>
      </w:pPr>
      <w:r>
        <w:rPr>
          <w:rFonts w:ascii="Calibri" w:cs="Calibri" w:eastAsia="Calibri" w:hAnsi="Calibri"/>
          <w:color w:val="333333"/>
          <w:sz w:val="22"/>
          <w:szCs w:val="22"/>
        </w:rPr>
        <w:t xml:space="preserve">Editor clicks Publish. Content goes live immediately.</w:t>
      </w:r>
    </w:p>
    <w:p>
      <w:pPr>
        <w:spacing w:after="80" w:before="180"/>
      </w:pPr>
      <w:r>
        <w:rPr>
          <w:rFonts w:ascii="Calibri" w:cs="Calibri" w:eastAsia="Calibri" w:hAnsi="Calibri"/>
          <w:b/>
          <w:bCs/>
          <w:color w:val="1A4A8A"/>
          <w:sz w:val="22"/>
          <w:szCs w:val="22"/>
        </w:rPr>
        <w:t xml:space="preserve">Editorial Roles</w:t>
      </w:r>
    </w:p>
    <w:p>
      <w:pPr>
        <w:pStyle w:val="ListParagraph"/>
        <w:numPr>
          <w:ilvl w:val="0"/>
          <w:numId w:val="2"/>
        </w:numPr>
        <w:spacing w:after="60" w:before="60"/>
      </w:pPr>
      <w:r>
        <w:rPr>
          <w:rFonts w:ascii="Calibri" w:cs="Calibri" w:eastAsia="Calibri" w:hAnsi="Calibri"/>
          <w:color w:val="333333"/>
          <w:sz w:val="22"/>
          <w:szCs w:val="22"/>
        </w:rPr>
        <w:t xml:space="preserve">Admin: full access, user management, analytics, billing</w:t>
      </w:r>
    </w:p>
    <w:p>
      <w:pPr>
        <w:pStyle w:val="ListParagraph"/>
        <w:numPr>
          <w:ilvl w:val="0"/>
          <w:numId w:val="2"/>
        </w:numPr>
        <w:spacing w:after="60" w:before="60"/>
      </w:pPr>
      <w:r>
        <w:rPr>
          <w:rFonts w:ascii="Calibri" w:cs="Calibri" w:eastAsia="Calibri" w:hAnsi="Calibri"/>
          <w:color w:val="333333"/>
          <w:sz w:val="22"/>
          <w:szCs w:val="22"/>
        </w:rPr>
        <w:t xml:space="preserve">Editor: content creation, editing, publishing, intake queue management</w:t>
      </w:r>
    </w:p>
    <w:p>
      <w:pPr>
        <w:pStyle w:val="ListParagraph"/>
        <w:numPr>
          <w:ilvl w:val="0"/>
          <w:numId w:val="2"/>
        </w:numPr>
        <w:spacing w:after="60" w:before="60"/>
      </w:pPr>
      <w:r>
        <w:rPr>
          <w:rFonts w:ascii="Calibri" w:cs="Calibri" w:eastAsia="Calibri" w:hAnsi="Calibri"/>
          <w:color w:val="333333"/>
          <w:sz w:val="22"/>
          <w:szCs w:val="22"/>
        </w:rPr>
        <w:t xml:space="preserve">Viewer: read-only access to published content and analytics. For enterprise clients.</w:t>
      </w:r>
    </w:p>
    <w:p>
      <w:pPr>
        <w:spacing w:after="80" w:before="180"/>
      </w:pPr>
      <w:r>
        <w:rPr>
          <w:rFonts w:ascii="Calibri" w:cs="Calibri" w:eastAsia="Calibri" w:hAnsi="Calibri"/>
          <w:b/>
          <w:bCs/>
          <w:color w:val="1A4A8A"/>
          <w:sz w:val="22"/>
          <w:szCs w:val="22"/>
        </w:rPr>
        <w:t xml:space="preserve">Analytics Dashboard</w:t>
      </w:r>
    </w:p>
    <w:p>
      <w:pPr>
        <w:pStyle w:val="ListParagraph"/>
        <w:numPr>
          <w:ilvl w:val="0"/>
          <w:numId w:val="2"/>
        </w:numPr>
        <w:spacing w:after="60" w:before="60"/>
      </w:pPr>
      <w:r>
        <w:rPr>
          <w:rFonts w:ascii="Calibri" w:cs="Calibri" w:eastAsia="Calibri" w:hAnsi="Calibri"/>
          <w:color w:val="333333"/>
          <w:sz w:val="22"/>
          <w:szCs w:val="22"/>
        </w:rPr>
        <w:t xml:space="preserve">Total users, daily active users, weekly active users, monthly active users</w:t>
      </w:r>
    </w:p>
    <w:p>
      <w:pPr>
        <w:pStyle w:val="ListParagraph"/>
        <w:numPr>
          <w:ilvl w:val="0"/>
          <w:numId w:val="2"/>
        </w:numPr>
        <w:spacing w:after="60" w:before="60"/>
      </w:pPr>
      <w:r>
        <w:rPr>
          <w:rFonts w:ascii="Calibri" w:cs="Calibri" w:eastAsia="Calibri" w:hAnsi="Calibri"/>
          <w:color w:val="333333"/>
          <w:sz w:val="22"/>
          <w:szCs w:val="22"/>
        </w:rPr>
        <w:t xml:space="preserve">Content engagement: views, votes, shares, notification click-through rates</w:t>
      </w:r>
    </w:p>
    <w:p>
      <w:pPr>
        <w:pStyle w:val="ListParagraph"/>
        <w:numPr>
          <w:ilvl w:val="0"/>
          <w:numId w:val="2"/>
        </w:numPr>
        <w:spacing w:after="60" w:before="60"/>
      </w:pPr>
      <w:r>
        <w:rPr>
          <w:rFonts w:ascii="Calibri" w:cs="Calibri" w:eastAsia="Calibri" w:hAnsi="Calibri"/>
          <w:color w:val="333333"/>
          <w:sz w:val="22"/>
          <w:szCs w:val="22"/>
        </w:rPr>
        <w:t xml:space="preserve">Sentiment breakdown by bill, topic, and province</w:t>
      </w:r>
    </w:p>
    <w:p>
      <w:pPr>
        <w:pStyle w:val="ListParagraph"/>
        <w:numPr>
          <w:ilvl w:val="0"/>
          <w:numId w:val="2"/>
        </w:numPr>
        <w:spacing w:after="60" w:before="60"/>
      </w:pPr>
      <w:r>
        <w:rPr>
          <w:rFonts w:ascii="Calibri" w:cs="Calibri" w:eastAsia="Calibri" w:hAnsi="Calibri"/>
          <w:color w:val="333333"/>
          <w:sz w:val="22"/>
          <w:szCs w:val="22"/>
        </w:rPr>
        <w:t xml:space="preserve">Notification delivery rates and open rates by type</w:t>
      </w:r>
    </w:p>
    <w:p>
      <w:pPr>
        <w:pStyle w:val="ListParagraph"/>
        <w:numPr>
          <w:ilvl w:val="0"/>
          <w:numId w:val="2"/>
        </w:numPr>
        <w:spacing w:after="60" w:before="60"/>
      </w:pPr>
      <w:r>
        <w:rPr>
          <w:rFonts w:ascii="Calibri" w:cs="Calibri" w:eastAsia="Calibri" w:hAnsi="Calibri"/>
          <w:color w:val="333333"/>
          <w:sz w:val="22"/>
          <w:szCs w:val="22"/>
        </w:rPr>
        <w:t xml:space="preserve">User growth chart and retention cohorts by onboarding week</w:t>
      </w:r>
    </w:p>
    <w:p>
      <w:pPr>
        <w:spacing w:after="0" w:before="160"/>
      </w:pPr>
    </w:p>
    <w:p>
      <w:pPr>
        <w:pStyle w:val="Heading2"/>
        <w:spacing w:after="160" w:before="360"/>
      </w:pPr>
      <w:r>
        <w:rPr>
          <w:rFonts w:ascii="Calibri" w:cs="Calibri" w:eastAsia="Calibri" w:hAnsi="Calibri"/>
          <w:b/>
          <w:bCs/>
          <w:color w:val="C0392B"/>
          <w:sz w:val="30"/>
          <w:szCs w:val="30"/>
        </w:rPr>
        <w:t xml:space="preserve">3.6 Enterprise Web Dashboard</w:t>
      </w:r>
    </w:p>
    <w:p>
      <w:pPr>
        <w:spacing w:after="120" w:before="80"/>
      </w:pPr>
      <w:r>
        <w:rPr>
          <w:rFonts w:ascii="Calibri" w:cs="Calibri" w:eastAsia="Calibri" w:hAnsi="Calibri"/>
          <w:color w:val="333333"/>
          <w:sz w:val="22"/>
          <w:szCs w:val="22"/>
        </w:rPr>
        <w:t xml:space="preserve">Phase 1 enterprise is a simple web dashboard, not a separate application. Enterprise clients receive login credentials to a web interface with the following features:</w:t>
      </w:r>
    </w:p>
    <w:p>
      <w:pPr>
        <w:pStyle w:val="ListParagraph"/>
        <w:numPr>
          <w:ilvl w:val="0"/>
          <w:numId w:val="2"/>
        </w:numPr>
        <w:spacing w:after="60" w:before="60"/>
      </w:pPr>
      <w:r>
        <w:rPr>
          <w:rFonts w:ascii="Calibri" w:cs="Calibri" w:eastAsia="Calibri" w:hAnsi="Calibri"/>
          <w:color w:val="333333"/>
          <w:sz w:val="22"/>
          <w:szCs w:val="22"/>
        </w:rPr>
        <w:t xml:space="preserve">Custom sector feed: bills filtered to their configured sectors</w:t>
      </w:r>
    </w:p>
    <w:p>
      <w:pPr>
        <w:pStyle w:val="ListParagraph"/>
        <w:numPr>
          <w:ilvl w:val="0"/>
          <w:numId w:val="2"/>
        </w:numPr>
        <w:spacing w:after="60" w:before="60"/>
      </w:pPr>
      <w:r>
        <w:rPr>
          <w:rFonts w:ascii="Calibri" w:cs="Calibri" w:eastAsia="Calibri" w:hAnsi="Calibri"/>
          <w:color w:val="333333"/>
          <w:sz w:val="22"/>
          <w:szCs w:val="22"/>
        </w:rPr>
        <w:t xml:space="preserve">Email digest: daily summary emailed to configured recipients at 7:00 AM</w:t>
      </w:r>
    </w:p>
    <w:p>
      <w:pPr>
        <w:pStyle w:val="ListParagraph"/>
        <w:numPr>
          <w:ilvl w:val="0"/>
          <w:numId w:val="2"/>
        </w:numPr>
        <w:spacing w:after="60" w:before="60"/>
      </w:pPr>
      <w:r>
        <w:rPr>
          <w:rFonts w:ascii="Calibri" w:cs="Calibri" w:eastAsia="Calibri" w:hAnsi="Calibri"/>
          <w:color w:val="333333"/>
          <w:sz w:val="22"/>
          <w:szCs w:val="22"/>
        </w:rPr>
        <w:t xml:space="preserve">Sentiment data view: full national and provincial breakdowns on all bills</w:t>
      </w:r>
    </w:p>
    <w:p>
      <w:pPr>
        <w:pStyle w:val="ListParagraph"/>
        <w:numPr>
          <w:ilvl w:val="0"/>
          <w:numId w:val="2"/>
        </w:numPr>
        <w:spacing w:after="60" w:before="60"/>
      </w:pPr>
      <w:r>
        <w:rPr>
          <w:rFonts w:ascii="Calibri" w:cs="Calibri" w:eastAsia="Calibri" w:hAnsi="Calibri"/>
          <w:color w:val="333333"/>
          <w:sz w:val="22"/>
          <w:szCs w:val="22"/>
        </w:rPr>
        <w:t xml:space="preserve">Bill detail pages: same content as consumer app but accessible via web browser</w:t>
      </w:r>
    </w:p>
    <w:p>
      <w:pPr>
        <w:pStyle w:val="ListParagraph"/>
        <w:numPr>
          <w:ilvl w:val="0"/>
          <w:numId w:val="2"/>
        </w:numPr>
        <w:spacing w:after="60" w:before="60"/>
      </w:pPr>
      <w:r>
        <w:rPr>
          <w:rFonts w:ascii="Calibri" w:cs="Calibri" w:eastAsia="Calibri" w:hAnsi="Calibri"/>
          <w:color w:val="333333"/>
          <w:sz w:val="22"/>
          <w:szCs w:val="22"/>
        </w:rPr>
        <w:t xml:space="preserve">Export: CSV export of sentiment data for any date range</w:t>
      </w:r>
    </w:p>
    <w:p>
      <w:pPr>
        <w:pStyle w:val="ListParagraph"/>
        <w:numPr>
          <w:ilvl w:val="0"/>
          <w:numId w:val="2"/>
        </w:numPr>
        <w:spacing w:after="60" w:before="60"/>
      </w:pPr>
      <w:r>
        <w:rPr>
          <w:rFonts w:ascii="Calibri" w:cs="Calibri" w:eastAsia="Calibri" w:hAnsi="Calibri"/>
          <w:color w:val="333333"/>
          <w:sz w:val="22"/>
          <w:szCs w:val="22"/>
        </w:rPr>
        <w:t xml:space="preserve">User management: add or remove team member email addresses</w:t>
      </w:r>
    </w:p>
    <w:p>
      <w:pPr>
        <w:spacing w:after="120" w:before="80"/>
      </w:pPr>
      <w:r>
        <w:rPr>
          <w:rFonts w:ascii="Calibri" w:cs="Calibri" w:eastAsia="Calibri" w:hAnsi="Calibri"/>
          <w:color w:val="333333"/>
          <w:sz w:val="22"/>
          <w:szCs w:val="22"/>
        </w:rPr>
        <w:t xml:space="preserve">Enterprise dashboard is built in Next.js and uses the same backend API as the mobile app. No separate infrastructure required.</w:t>
      </w:r>
    </w:p>
    <w:p>
      <w:r>
        <w:br w:type="page"/>
      </w:r>
    </w:p>
    <w:p>
      <w:pPr>
        <w:pStyle w:val="Heading1"/>
        <w:spacing w:after="200" w:before="480"/>
      </w:pPr>
      <w:r>
        <w:rPr>
          <w:rFonts w:ascii="Calibri" w:cs="Calibri" w:eastAsia="Calibri" w:hAnsi="Calibri"/>
          <w:b/>
          <w:bCs/>
          <w:color w:val="1C1C1E"/>
          <w:sz w:val="40"/>
          <w:szCs w:val="40"/>
        </w:rPr>
        <w:t xml:space="preserve">4. Core Data Model</w:t>
      </w:r>
    </w:p>
    <w:p>
      <w:pPr>
        <w:spacing w:after="120" w:before="80"/>
      </w:pPr>
      <w:r>
        <w:rPr>
          <w:rFonts w:ascii="Calibri" w:cs="Calibri" w:eastAsia="Calibri" w:hAnsi="Calibri"/>
          <w:color w:val="333333"/>
          <w:sz w:val="22"/>
          <w:szCs w:val="22"/>
        </w:rPr>
        <w:t xml:space="preserve">The following tables represent the minimum viable schema for Phase 1. All tables live in PostgreSQL via Supabase.</w:t>
      </w:r>
    </w:p>
    <w:p>
      <w:pPr>
        <w:pBdr>
          <w:bottom w:val="single" w:color="E5E5EA" w:sz="4"/>
        </w:pBdr>
        <w:spacing w:after="240" w:before="240"/>
      </w:pP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Table</w:t>
            </w:r>
          </w:p>
        </w:tc>
        <w:tc>
          <w:tcPr>
            <w:tcW w:type="dxa" w:w="4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Key Fields and Purpose</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users</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id, email, email_verified, province, created_at, last_active. Core user record.</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user_interests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user_id, category (enum). Many-to-many user topic preferences.</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user_notification_prefs</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user_id, type (breaking/digest/stage), enabled. Per-type notification settings.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bills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id, bill_number, title, jurisdiction (federal/province), category, status, introduced_at, updated_at, source_url. Master bill record.</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bill_summaries</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bill_id, what_it_is, who_affected, what_changes, where_it_stands, ai_draft, editor_id, published_at. Editorial content per bill.</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bill_stages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bill_id, stage_name, stage_date, notes. Historical stage progression.</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sentiment_votes</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id, bill_id, user_id, vote (support/oppose/unsure), created_at, updated_at. One row per user per bill.</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sentiment_aggregates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bill_id, jurisdiction, support_count, oppose_count, unsure_count, total_count, last_updated. Denormalized for fast reads.</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push_notifications</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id, bill_id, type, title, body, target_criteria, sent_at, delivery_count, open_count. Notification log.</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enterprise_accounts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id, name, sectors[], email_recipients[], created_at. Enterprise client records.</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enterprise_users</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enterprise_id, user_id, role. Team member assignments.</w:t>
            </w:r>
          </w:p>
        </w:tc>
      </w:tr>
    </w:tbl>
    <w:p>
      <w:r>
        <w:br w:type="page"/>
      </w:r>
    </w:p>
    <w:p>
      <w:pPr>
        <w:pStyle w:val="Heading1"/>
        <w:spacing w:after="200" w:before="480"/>
      </w:pPr>
      <w:r>
        <w:rPr>
          <w:rFonts w:ascii="Calibri" w:cs="Calibri" w:eastAsia="Calibri" w:hAnsi="Calibri"/>
          <w:b/>
          <w:bCs/>
          <w:color w:val="1C1C1E"/>
          <w:sz w:val="40"/>
          <w:szCs w:val="40"/>
        </w:rPr>
        <w:t xml:space="preserve">5. Core API Endpoints</w:t>
      </w:r>
    </w:p>
    <w:p>
      <w:pPr>
        <w:spacing w:after="120" w:before="80"/>
      </w:pPr>
      <w:r>
        <w:rPr>
          <w:rFonts w:ascii="Calibri" w:cs="Calibri" w:eastAsia="Calibri" w:hAnsi="Calibri"/>
          <w:color w:val="333333"/>
          <w:sz w:val="22"/>
          <w:szCs w:val="22"/>
        </w:rPr>
        <w:t xml:space="preserve">All endpoints are REST over HTTPS. Authentication via Supabase JWT tokens passed in Authorization header. Rate limited at 100 requests per minute per authenticated user.</w:t>
      </w:r>
    </w:p>
    <w:p>
      <w:pPr>
        <w:pBdr>
          <w:bottom w:val="single" w:color="E5E5EA" w:sz="4"/>
        </w:pBdr>
        <w:spacing w:after="240" w:before="240"/>
      </w:pP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Endpoint</w:t>
            </w:r>
          </w:p>
        </w:tc>
        <w:tc>
          <w:tcPr>
            <w:tcW w:type="dxa" w:w="3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Method and Path</w:t>
            </w:r>
          </w:p>
        </w:tc>
        <w:tc>
          <w:tcPr>
            <w:tcW w:type="dxa" w:w="3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Description</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Auth: Register</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POST /auth/register</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Create account with email and password. Sends verification email.</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Auth: Login</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POST /auth/login</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Returns JWT access token and refresh token.</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Auth: Refresh</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POST /auth/refresh</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Exchanges refresh token for new access token.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Bills: List</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GET /bills</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Paginated list. Query params: category, jurisdiction, status, page, limit.</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Bills: Detail</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GET /bills/:id</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Full bill detail including all summary sections.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Bills: Stages</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GET /bills/:id/stages</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Legislative stage history for a bill.</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Sentiment: Get</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GET /bills/:id/sentiment</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National and provincial sentiment breakdown.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Sentiment: Vote</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POST /bills/:id/vote</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Cast or update vote. Body: { vote: support|oppose|unsure }.</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Sentiment: History</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GET /bills/:id/sentiment/history</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Daily sentiment snapshots for trend chart.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Feed: Personalized</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GET /feed</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Personalized bill list based on user interests and province.</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User: Profile</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GET /users/me</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Current user profile including interests and province.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User: Update</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PATCH /users/me</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Update province, interests, or notification preferences.</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User: Delete</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DELETE /users/me</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Initiate account deletion. 30-day purge window.</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Notifications: Register</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POST /notifications/register</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Register device push token.</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Admin: Intake</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GET /admin/intake</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List of unprocessed scraped items.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Admin: Summarize</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POST /admin/bills/:id/summarize</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Trigger AI summarization for a bill.</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Admin: Publish</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POST /admin/bills/:id/publish</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Mark bill summary as published and live.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Enterprise: Feed</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GET /enterprise/feed</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Sector-filtered bill list for enterprise client.</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Enterprise: Export</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GET /enterprise/sentiment/export</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CSV export of sentiment data.</w:t>
            </w:r>
          </w:p>
        </w:tc>
      </w:tr>
    </w:tbl>
    <w:p>
      <w:r>
        <w:br w:type="page"/>
      </w:r>
    </w:p>
    <w:p>
      <w:pPr>
        <w:pStyle w:val="Heading1"/>
        <w:spacing w:after="200" w:before="480"/>
      </w:pPr>
      <w:r>
        <w:rPr>
          <w:rFonts w:ascii="Calibri" w:cs="Calibri" w:eastAsia="Calibri" w:hAnsi="Calibri"/>
          <w:b/>
          <w:bCs/>
          <w:color w:val="1C1C1E"/>
          <w:sz w:val="40"/>
          <w:szCs w:val="40"/>
        </w:rPr>
        <w:t xml:space="preserve">6. Compliance and Legal Requirements</w:t>
      </w:r>
    </w:p>
    <w:p>
      <w:pPr>
        <w:pBdr>
          <w:bottom w:val="single" w:color="E5E5EA" w:sz="4"/>
        </w:pBdr>
        <w:spacing w:after="240" w:before="240"/>
      </w:pPr>
    </w:p>
    <w:p>
      <w:pPr>
        <w:pStyle w:val="Heading2"/>
        <w:spacing w:after="160" w:before="360"/>
      </w:pPr>
      <w:r>
        <w:rPr>
          <w:rFonts w:ascii="Calibri" w:cs="Calibri" w:eastAsia="Calibri" w:hAnsi="Calibri"/>
          <w:b/>
          <w:bCs/>
          <w:color w:val="C0392B"/>
          <w:sz w:val="30"/>
          <w:szCs w:val="30"/>
        </w:rPr>
        <w:t xml:space="preserve">6.1 PIPEDA Compliance (Federal Privacy Law)</w:t>
      </w:r>
    </w:p>
    <w:p>
      <w:pPr>
        <w:pStyle w:val="ListParagraph"/>
        <w:numPr>
          <w:ilvl w:val="0"/>
          <w:numId w:val="2"/>
        </w:numPr>
        <w:spacing w:after="60" w:before="60"/>
      </w:pPr>
      <w:r>
        <w:rPr>
          <w:rFonts w:ascii="Calibri" w:cs="Calibri" w:eastAsia="Calibri" w:hAnsi="Calibri"/>
          <w:color w:val="333333"/>
          <w:sz w:val="22"/>
          <w:szCs w:val="22"/>
        </w:rPr>
        <w:t xml:space="preserve">All personal data collected with explicit consent at account creation</w:t>
      </w:r>
    </w:p>
    <w:p>
      <w:pPr>
        <w:pStyle w:val="ListParagraph"/>
        <w:numPr>
          <w:ilvl w:val="0"/>
          <w:numId w:val="2"/>
        </w:numPr>
        <w:spacing w:after="60" w:before="60"/>
      </w:pPr>
      <w:r>
        <w:rPr>
          <w:rFonts w:ascii="Calibri" w:cs="Calibri" w:eastAsia="Calibri" w:hAnsi="Calibri"/>
          <w:color w:val="333333"/>
          <w:sz w:val="22"/>
          <w:szCs w:val="22"/>
        </w:rPr>
        <w:t xml:space="preserve">Privacy policy and terms of service required before account creation</w:t>
      </w:r>
    </w:p>
    <w:p>
      <w:pPr>
        <w:pStyle w:val="ListParagraph"/>
        <w:numPr>
          <w:ilvl w:val="0"/>
          <w:numId w:val="2"/>
        </w:numPr>
        <w:spacing w:after="60" w:before="60"/>
      </w:pPr>
      <w:r>
        <w:rPr>
          <w:rFonts w:ascii="Calibri" w:cs="Calibri" w:eastAsia="Calibri" w:hAnsi="Calibri"/>
          <w:color w:val="333333"/>
          <w:sz w:val="22"/>
          <w:szCs w:val="22"/>
        </w:rPr>
        <w:t xml:space="preserve">Users can access all their personal data via profile screen export function</w:t>
      </w:r>
    </w:p>
    <w:p>
      <w:pPr>
        <w:pStyle w:val="ListParagraph"/>
        <w:numPr>
          <w:ilvl w:val="0"/>
          <w:numId w:val="2"/>
        </w:numPr>
        <w:spacing w:after="60" w:before="60"/>
      </w:pPr>
      <w:r>
        <w:rPr>
          <w:rFonts w:ascii="Calibri" w:cs="Calibri" w:eastAsia="Calibri" w:hAnsi="Calibri"/>
          <w:color w:val="333333"/>
          <w:sz w:val="22"/>
          <w:szCs w:val="22"/>
        </w:rPr>
        <w:t xml:space="preserve">Users can delete their account and all associated data. Purge completed within 30 days.</w:t>
      </w:r>
    </w:p>
    <w:p>
      <w:pPr>
        <w:pStyle w:val="ListParagraph"/>
        <w:numPr>
          <w:ilvl w:val="0"/>
          <w:numId w:val="2"/>
        </w:numPr>
        <w:spacing w:after="60" w:before="60"/>
      </w:pPr>
      <w:r>
        <w:rPr>
          <w:rFonts w:ascii="Calibri" w:cs="Calibri" w:eastAsia="Calibri" w:hAnsi="Calibri"/>
          <w:color w:val="333333"/>
          <w:sz w:val="22"/>
          <w:szCs w:val="22"/>
        </w:rPr>
        <w:t xml:space="preserve">No selling or sharing of personal data with third parties</w:t>
      </w:r>
    </w:p>
    <w:p>
      <w:pPr>
        <w:pStyle w:val="ListParagraph"/>
        <w:numPr>
          <w:ilvl w:val="0"/>
          <w:numId w:val="2"/>
        </w:numPr>
        <w:spacing w:after="60" w:before="60"/>
      </w:pPr>
      <w:r>
        <w:rPr>
          <w:rFonts w:ascii="Calibri" w:cs="Calibri" w:eastAsia="Calibri" w:hAnsi="Calibri"/>
          <w:color w:val="333333"/>
          <w:sz w:val="22"/>
          <w:szCs w:val="22"/>
        </w:rPr>
        <w:t xml:space="preserve">Data breach notification procedure required. Notify Privacy Commissioner within 72 hours of discovery.</w:t>
      </w:r>
    </w:p>
    <w:p>
      <w:pPr>
        <w:pStyle w:val="ListParagraph"/>
        <w:numPr>
          <w:ilvl w:val="0"/>
          <w:numId w:val="2"/>
        </w:numPr>
        <w:spacing w:after="60" w:before="60"/>
      </w:pPr>
      <w:r>
        <w:rPr>
          <w:rFonts w:ascii="Calibri" w:cs="Calibri" w:eastAsia="Calibri" w:hAnsi="Calibri"/>
          <w:color w:val="333333"/>
          <w:sz w:val="22"/>
          <w:szCs w:val="22"/>
        </w:rPr>
        <w:t xml:space="preserve">All data stored on Canadian servers (AWS ca-central-1 or equivalent)</w:t>
      </w:r>
    </w:p>
    <w:p>
      <w:pPr>
        <w:spacing w:after="0" w:before="160"/>
      </w:pPr>
    </w:p>
    <w:p>
      <w:pPr>
        <w:pStyle w:val="Heading2"/>
        <w:spacing w:after="160" w:before="360"/>
      </w:pPr>
      <w:r>
        <w:rPr>
          <w:rFonts w:ascii="Calibri" w:cs="Calibri" w:eastAsia="Calibri" w:hAnsi="Calibri"/>
          <w:b/>
          <w:bCs/>
          <w:color w:val="C0392B"/>
          <w:sz w:val="30"/>
          <w:szCs w:val="30"/>
        </w:rPr>
        <w:t xml:space="preserve">6.2 App Store Requirements</w:t>
      </w:r>
    </w:p>
    <w:p>
      <w:pPr>
        <w:spacing w:after="80" w:before="180"/>
      </w:pPr>
      <w:r>
        <w:rPr>
          <w:rFonts w:ascii="Calibri" w:cs="Calibri" w:eastAsia="Calibri" w:hAnsi="Calibri"/>
          <w:b/>
          <w:bCs/>
          <w:color w:val="1A4A8A"/>
          <w:sz w:val="22"/>
          <w:szCs w:val="22"/>
        </w:rPr>
        <w:t xml:space="preserve">Apple App Store</w:t>
      </w:r>
    </w:p>
    <w:p>
      <w:pPr>
        <w:pStyle w:val="ListParagraph"/>
        <w:numPr>
          <w:ilvl w:val="0"/>
          <w:numId w:val="2"/>
        </w:numPr>
        <w:spacing w:after="60" w:before="60"/>
      </w:pPr>
      <w:r>
        <w:rPr>
          <w:rFonts w:ascii="Calibri" w:cs="Calibri" w:eastAsia="Calibri" w:hAnsi="Calibri"/>
          <w:color w:val="333333"/>
          <w:sz w:val="22"/>
          <w:szCs w:val="22"/>
        </w:rPr>
        <w:t xml:space="preserve">Privacy nutrition label required: data linked to user identity must be declared (email, usage data, identifiers)</w:t>
      </w:r>
    </w:p>
    <w:p>
      <w:pPr>
        <w:pStyle w:val="ListParagraph"/>
        <w:numPr>
          <w:ilvl w:val="0"/>
          <w:numId w:val="2"/>
        </w:numPr>
        <w:spacing w:after="60" w:before="60"/>
      </w:pPr>
      <w:r>
        <w:rPr>
          <w:rFonts w:ascii="Calibri" w:cs="Calibri" w:eastAsia="Calibri" w:hAnsi="Calibri"/>
          <w:color w:val="333333"/>
          <w:sz w:val="22"/>
          <w:szCs w:val="22"/>
        </w:rPr>
        <w:t xml:space="preserve">Sign in with Apple required if any third-party social login is offered</w:t>
      </w:r>
    </w:p>
    <w:p>
      <w:pPr>
        <w:pStyle w:val="ListParagraph"/>
        <w:numPr>
          <w:ilvl w:val="0"/>
          <w:numId w:val="2"/>
        </w:numPr>
        <w:spacing w:after="60" w:before="60"/>
      </w:pPr>
      <w:r>
        <w:rPr>
          <w:rFonts w:ascii="Calibri" w:cs="Calibri" w:eastAsia="Calibri" w:hAnsi="Calibri"/>
          <w:color w:val="333333"/>
          <w:sz w:val="22"/>
          <w:szCs w:val="22"/>
        </w:rPr>
        <w:t xml:space="preserve">Push notification entitlement must be declared in app capabilities</w:t>
      </w:r>
    </w:p>
    <w:p>
      <w:pPr>
        <w:pStyle w:val="ListParagraph"/>
        <w:numPr>
          <w:ilvl w:val="0"/>
          <w:numId w:val="2"/>
        </w:numPr>
        <w:spacing w:after="60" w:before="60"/>
      </w:pPr>
      <w:r>
        <w:rPr>
          <w:rFonts w:ascii="Calibri" w:cs="Calibri" w:eastAsia="Calibri" w:hAnsi="Calibri"/>
          <w:color w:val="333333"/>
          <w:sz w:val="22"/>
          <w:szCs w:val="22"/>
        </w:rPr>
        <w:t xml:space="preserve">Age rating: 4+ (no objectionable content, political commentary is not restricted)</w:t>
      </w:r>
    </w:p>
    <w:p>
      <w:pPr>
        <w:pStyle w:val="ListParagraph"/>
        <w:numPr>
          <w:ilvl w:val="0"/>
          <w:numId w:val="2"/>
        </w:numPr>
        <w:spacing w:after="60" w:before="60"/>
      </w:pPr>
      <w:r>
        <w:rPr>
          <w:rFonts w:ascii="Calibri" w:cs="Calibri" w:eastAsia="Calibri" w:hAnsi="Calibri"/>
          <w:color w:val="333333"/>
          <w:sz w:val="22"/>
          <w:szCs w:val="22"/>
        </w:rPr>
        <w:t xml:space="preserve">App Review may flag political content. Ensure non-partisan language throughout UI copy.</w:t>
      </w:r>
    </w:p>
    <w:p>
      <w:pPr>
        <w:spacing w:after="80" w:before="180"/>
      </w:pPr>
      <w:r>
        <w:rPr>
          <w:rFonts w:ascii="Calibri" w:cs="Calibri" w:eastAsia="Calibri" w:hAnsi="Calibri"/>
          <w:b/>
          <w:bCs/>
          <w:color w:val="1A4A8A"/>
          <w:sz w:val="22"/>
          <w:szCs w:val="22"/>
        </w:rPr>
        <w:t xml:space="preserve">Google Play Store</w:t>
      </w:r>
    </w:p>
    <w:p>
      <w:pPr>
        <w:pStyle w:val="ListParagraph"/>
        <w:numPr>
          <w:ilvl w:val="0"/>
          <w:numId w:val="2"/>
        </w:numPr>
        <w:spacing w:after="60" w:before="60"/>
      </w:pPr>
      <w:r>
        <w:rPr>
          <w:rFonts w:ascii="Calibri" w:cs="Calibri" w:eastAsia="Calibri" w:hAnsi="Calibri"/>
          <w:color w:val="333333"/>
          <w:sz w:val="22"/>
          <w:szCs w:val="22"/>
        </w:rPr>
        <w:t xml:space="preserve">Data safety form required. Declare all data types collected and purpose.</w:t>
      </w:r>
    </w:p>
    <w:p>
      <w:pPr>
        <w:pStyle w:val="ListParagraph"/>
        <w:numPr>
          <w:ilvl w:val="0"/>
          <w:numId w:val="2"/>
        </w:numPr>
        <w:spacing w:after="60" w:before="60"/>
      </w:pPr>
      <w:r>
        <w:rPr>
          <w:rFonts w:ascii="Calibri" w:cs="Calibri" w:eastAsia="Calibri" w:hAnsi="Calibri"/>
          <w:color w:val="333333"/>
          <w:sz w:val="22"/>
          <w:szCs w:val="22"/>
        </w:rPr>
        <w:t xml:space="preserve">Target SDK must be current (API 34 as of 2026)</w:t>
      </w:r>
    </w:p>
    <w:p>
      <w:pPr>
        <w:pStyle w:val="ListParagraph"/>
        <w:numPr>
          <w:ilvl w:val="0"/>
          <w:numId w:val="2"/>
        </w:numPr>
        <w:spacing w:after="60" w:before="60"/>
      </w:pPr>
      <w:r>
        <w:rPr>
          <w:rFonts w:ascii="Calibri" w:cs="Calibri" w:eastAsia="Calibri" w:hAnsi="Calibri"/>
          <w:color w:val="333333"/>
          <w:sz w:val="22"/>
          <w:szCs w:val="22"/>
        </w:rPr>
        <w:t xml:space="preserve">Permission declarations for push notifications (POST_NOTIFICATIONS on Android 13+)</w:t>
      </w:r>
    </w:p>
    <w:p>
      <w:pPr>
        <w:spacing w:after="0" w:before="160"/>
      </w:pPr>
    </w:p>
    <w:p>
      <w:pPr>
        <w:pStyle w:val="Heading2"/>
        <w:spacing w:after="160" w:before="360"/>
      </w:pPr>
      <w:r>
        <w:rPr>
          <w:rFonts w:ascii="Calibri" w:cs="Calibri" w:eastAsia="Calibri" w:hAnsi="Calibri"/>
          <w:b/>
          <w:bCs/>
          <w:color w:val="C0392B"/>
          <w:sz w:val="30"/>
          <w:szCs w:val="30"/>
        </w:rPr>
        <w:t xml:space="preserve">6.3 Minor User Protections</w:t>
      </w:r>
    </w:p>
    <w:p>
      <w:pPr>
        <w:pStyle w:val="ListParagraph"/>
        <w:numPr>
          <w:ilvl w:val="0"/>
          <w:numId w:val="2"/>
        </w:numPr>
        <w:spacing w:after="60" w:before="60"/>
      </w:pPr>
      <w:r>
        <w:rPr>
          <w:rFonts w:ascii="Calibri" w:cs="Calibri" w:eastAsia="Calibri" w:hAnsi="Calibri"/>
          <w:color w:val="333333"/>
          <w:sz w:val="22"/>
          <w:szCs w:val="22"/>
        </w:rPr>
        <w:t xml:space="preserve">HillWatch is rated for all ages. No minimum age requirement in Phase 1.</w:t>
      </w:r>
    </w:p>
    <w:p>
      <w:pPr>
        <w:pStyle w:val="ListParagraph"/>
        <w:numPr>
          <w:ilvl w:val="0"/>
          <w:numId w:val="2"/>
        </w:numPr>
        <w:spacing w:after="60" w:before="60"/>
      </w:pPr>
      <w:r>
        <w:rPr>
          <w:rFonts w:ascii="Calibri" w:cs="Calibri" w:eastAsia="Calibri" w:hAnsi="Calibri"/>
          <w:color w:val="333333"/>
          <w:sz w:val="22"/>
          <w:szCs w:val="22"/>
        </w:rPr>
        <w:t xml:space="preserve">No advertising shown to any user at any time</w:t>
      </w:r>
    </w:p>
    <w:p>
      <w:pPr>
        <w:pStyle w:val="ListParagraph"/>
        <w:numPr>
          <w:ilvl w:val="0"/>
          <w:numId w:val="2"/>
        </w:numPr>
        <w:spacing w:after="60" w:before="60"/>
      </w:pPr>
      <w:r>
        <w:rPr>
          <w:rFonts w:ascii="Calibri" w:cs="Calibri" w:eastAsia="Calibri" w:hAnsi="Calibri"/>
          <w:color w:val="333333"/>
          <w:sz w:val="22"/>
          <w:szCs w:val="22"/>
        </w:rPr>
        <w:t xml:space="preserve">No in-app purchases or payment flows</w:t>
      </w:r>
    </w:p>
    <w:p>
      <w:pPr>
        <w:pStyle w:val="ListParagraph"/>
        <w:numPr>
          <w:ilvl w:val="0"/>
          <w:numId w:val="2"/>
        </w:numPr>
        <w:spacing w:after="60" w:before="60"/>
      </w:pPr>
      <w:r>
        <w:rPr>
          <w:rFonts w:ascii="Calibri" w:cs="Calibri" w:eastAsia="Calibri" w:hAnsi="Calibri"/>
          <w:color w:val="333333"/>
          <w:sz w:val="22"/>
          <w:szCs w:val="22"/>
        </w:rPr>
        <w:t xml:space="preserve">Sentiment voting requires verified email. Additional friction prevents casual abuse by minors.</w:t>
      </w:r>
    </w:p>
    <w:p>
      <w:pPr>
        <w:pStyle w:val="ListParagraph"/>
        <w:numPr>
          <w:ilvl w:val="0"/>
          <w:numId w:val="2"/>
        </w:numPr>
        <w:spacing w:after="60" w:before="60"/>
      </w:pPr>
      <w:r>
        <w:rPr>
          <w:rFonts w:ascii="Calibri" w:cs="Calibri" w:eastAsia="Calibri" w:hAnsi="Calibri"/>
          <w:color w:val="333333"/>
          <w:sz w:val="22"/>
          <w:szCs w:val="22"/>
        </w:rPr>
        <w:t xml:space="preserve">If school board integration pursued in Phase 2: COPPA-equivalent protections required for users under 13, including parental consent flows</w:t>
      </w:r>
    </w:p>
    <w:p>
      <w:pPr>
        <w:spacing w:after="0" w:before="160"/>
      </w:pPr>
    </w:p>
    <w:p>
      <w:pPr>
        <w:pStyle w:val="Heading2"/>
        <w:spacing w:after="160" w:before="360"/>
      </w:pPr>
      <w:r>
        <w:rPr>
          <w:rFonts w:ascii="Calibri" w:cs="Calibri" w:eastAsia="Calibri" w:hAnsi="Calibri"/>
          <w:b/>
          <w:bCs/>
          <w:color w:val="C0392B"/>
          <w:sz w:val="30"/>
          <w:szCs w:val="30"/>
        </w:rPr>
        <w:t xml:space="preserve">6.4 Accessibility</w:t>
      </w:r>
    </w:p>
    <w:p>
      <w:pPr>
        <w:pStyle w:val="ListParagraph"/>
        <w:numPr>
          <w:ilvl w:val="0"/>
          <w:numId w:val="2"/>
        </w:numPr>
        <w:spacing w:after="60" w:before="60"/>
      </w:pPr>
      <w:r>
        <w:rPr>
          <w:rFonts w:ascii="Calibri" w:cs="Calibri" w:eastAsia="Calibri" w:hAnsi="Calibri"/>
          <w:color w:val="333333"/>
          <w:sz w:val="22"/>
          <w:szCs w:val="22"/>
        </w:rPr>
        <w:t xml:space="preserve">WCAG 2.1 AA compliance target for all web-facing components (admin dashboard, enterprise dashboard)</w:t>
      </w:r>
    </w:p>
    <w:p>
      <w:pPr>
        <w:pStyle w:val="ListParagraph"/>
        <w:numPr>
          <w:ilvl w:val="0"/>
          <w:numId w:val="2"/>
        </w:numPr>
        <w:spacing w:after="60" w:before="60"/>
      </w:pPr>
      <w:r>
        <w:rPr>
          <w:rFonts w:ascii="Calibri" w:cs="Calibri" w:eastAsia="Calibri" w:hAnsi="Calibri"/>
          <w:color w:val="333333"/>
          <w:sz w:val="22"/>
          <w:szCs w:val="22"/>
        </w:rPr>
        <w:t xml:space="preserve">React Native accessibility props on all interactive elements (accessibilityLabel, accessibilityRole, accessibilityHint)</w:t>
      </w:r>
    </w:p>
    <w:p>
      <w:pPr>
        <w:pStyle w:val="ListParagraph"/>
        <w:numPr>
          <w:ilvl w:val="0"/>
          <w:numId w:val="2"/>
        </w:numPr>
        <w:spacing w:after="60" w:before="60"/>
      </w:pPr>
      <w:r>
        <w:rPr>
          <w:rFonts w:ascii="Calibri" w:cs="Calibri" w:eastAsia="Calibri" w:hAnsi="Calibri"/>
          <w:color w:val="333333"/>
          <w:sz w:val="22"/>
          <w:szCs w:val="22"/>
        </w:rPr>
        <w:t xml:space="preserve">Minimum touch target size: 44x44 points per Apple HIG</w:t>
      </w:r>
    </w:p>
    <w:p>
      <w:pPr>
        <w:pStyle w:val="ListParagraph"/>
        <w:numPr>
          <w:ilvl w:val="0"/>
          <w:numId w:val="2"/>
        </w:numPr>
        <w:spacing w:after="60" w:before="60"/>
      </w:pPr>
      <w:r>
        <w:rPr>
          <w:rFonts w:ascii="Calibri" w:cs="Calibri" w:eastAsia="Calibri" w:hAnsi="Calibri"/>
          <w:color w:val="333333"/>
          <w:sz w:val="22"/>
          <w:szCs w:val="22"/>
        </w:rPr>
        <w:t xml:space="preserve">Dynamic Type support: UI scales with system font size settings</w:t>
      </w:r>
    </w:p>
    <w:p>
      <w:pPr>
        <w:pStyle w:val="ListParagraph"/>
        <w:numPr>
          <w:ilvl w:val="0"/>
          <w:numId w:val="2"/>
        </w:numPr>
        <w:spacing w:after="60" w:before="60"/>
      </w:pPr>
      <w:r>
        <w:rPr>
          <w:rFonts w:ascii="Calibri" w:cs="Calibri" w:eastAsia="Calibri" w:hAnsi="Calibri"/>
          <w:color w:val="333333"/>
          <w:sz w:val="22"/>
          <w:szCs w:val="22"/>
        </w:rPr>
        <w:t xml:space="preserve">VoiceOver (iOS) and TalkBack (Android) compatibility tested before launch</w:t>
      </w:r>
    </w:p>
    <w:p>
      <w:pPr>
        <w:pStyle w:val="ListParagraph"/>
        <w:numPr>
          <w:ilvl w:val="0"/>
          <w:numId w:val="2"/>
        </w:numPr>
        <w:spacing w:after="60" w:before="60"/>
      </w:pPr>
      <w:r>
        <w:rPr>
          <w:rFonts w:ascii="Calibri" w:cs="Calibri" w:eastAsia="Calibri" w:hAnsi="Calibri"/>
          <w:color w:val="333333"/>
          <w:sz w:val="22"/>
          <w:szCs w:val="22"/>
        </w:rPr>
        <w:t xml:space="preserve">Colour contrast ratio minimum 4.5:1 for all body text</w:t>
      </w:r>
    </w:p>
    <w:p>
      <w:pPr>
        <w:spacing w:after="0" w:before="160"/>
      </w:pPr>
    </w:p>
    <w:p>
      <w:pPr>
        <w:pStyle w:val="Heading2"/>
        <w:spacing w:after="160" w:before="360"/>
      </w:pPr>
      <w:r>
        <w:rPr>
          <w:rFonts w:ascii="Calibri" w:cs="Calibri" w:eastAsia="Calibri" w:hAnsi="Calibri"/>
          <w:b/>
          <w:bCs/>
          <w:color w:val="C0392B"/>
          <w:sz w:val="30"/>
          <w:szCs w:val="30"/>
        </w:rPr>
        <w:t xml:space="preserve">6.5 French Language</w:t>
      </w:r>
    </w:p>
    <w:p>
      <w:pPr>
        <w:pStyle w:val="ListParagraph"/>
        <w:numPr>
          <w:ilvl w:val="0"/>
          <w:numId w:val="2"/>
        </w:numPr>
        <w:spacing w:after="60" w:before="60"/>
      </w:pPr>
      <w:r>
        <w:rPr>
          <w:rFonts w:ascii="Calibri" w:cs="Calibri" w:eastAsia="Calibri" w:hAnsi="Calibri"/>
          <w:color w:val="333333"/>
          <w:sz w:val="22"/>
          <w:szCs w:val="22"/>
        </w:rPr>
        <w:t xml:space="preserve">Phase 1 launches in English only</w:t>
      </w:r>
    </w:p>
    <w:p>
      <w:pPr>
        <w:pStyle w:val="ListParagraph"/>
        <w:numPr>
          <w:ilvl w:val="0"/>
          <w:numId w:val="2"/>
        </w:numPr>
        <w:spacing w:after="60" w:before="60"/>
      </w:pPr>
      <w:r>
        <w:rPr>
          <w:rFonts w:ascii="Calibri" w:cs="Calibri" w:eastAsia="Calibri" w:hAnsi="Calibri"/>
          <w:color w:val="333333"/>
          <w:sz w:val="22"/>
          <w:szCs w:val="22"/>
        </w:rPr>
        <w:t xml:space="preserve">All user-facing strings must be externalized into i18n resource files from day one. Do not hardcode English strings in component code.</w:t>
      </w:r>
    </w:p>
    <w:p>
      <w:pPr>
        <w:pStyle w:val="ListParagraph"/>
        <w:numPr>
          <w:ilvl w:val="0"/>
          <w:numId w:val="2"/>
        </w:numPr>
        <w:spacing w:after="60" w:before="60"/>
      </w:pPr>
      <w:r>
        <w:rPr>
          <w:rFonts w:ascii="Calibri" w:cs="Calibri" w:eastAsia="Calibri" w:hAnsi="Calibri"/>
          <w:color w:val="333333"/>
          <w:sz w:val="22"/>
          <w:szCs w:val="22"/>
        </w:rPr>
        <w:t xml:space="preserve">French translation is a Phase 2 requirement and a prerequisite for Quebec school engagement</w:t>
      </w:r>
    </w:p>
    <w:p>
      <w:pPr>
        <w:pStyle w:val="ListParagraph"/>
        <w:numPr>
          <w:ilvl w:val="0"/>
          <w:numId w:val="2"/>
        </w:numPr>
        <w:spacing w:after="60" w:before="60"/>
      </w:pPr>
      <w:r>
        <w:rPr>
          <w:rFonts w:ascii="Calibri" w:cs="Calibri" w:eastAsia="Calibri" w:hAnsi="Calibri"/>
          <w:color w:val="333333"/>
          <w:sz w:val="22"/>
          <w:szCs w:val="22"/>
        </w:rPr>
        <w:t xml:space="preserve">i18next library recommended for React Native internationalization</w:t>
      </w:r>
    </w:p>
    <w:p>
      <w:r>
        <w:br w:type="page"/>
      </w:r>
    </w:p>
    <w:p>
      <w:pPr>
        <w:pStyle w:val="Heading1"/>
        <w:spacing w:after="200" w:before="480"/>
      </w:pPr>
      <w:r>
        <w:rPr>
          <w:rFonts w:ascii="Calibri" w:cs="Calibri" w:eastAsia="Calibri" w:hAnsi="Calibri"/>
          <w:b/>
          <w:bCs/>
          <w:color w:val="1C1C1E"/>
          <w:sz w:val="40"/>
          <w:szCs w:val="40"/>
        </w:rPr>
        <w:t xml:space="preserve">7. Recommended Build Sequence</w:t>
      </w:r>
    </w:p>
    <w:p>
      <w:pPr>
        <w:spacing w:after="120" w:before="80"/>
      </w:pPr>
      <w:r>
        <w:rPr>
          <w:rFonts w:ascii="Calibri" w:cs="Calibri" w:eastAsia="Calibri" w:hAnsi="Calibri"/>
          <w:color w:val="333333"/>
          <w:sz w:val="22"/>
          <w:szCs w:val="22"/>
        </w:rPr>
        <w:t xml:space="preserve">For a solo developer or team of two, the following sequence minimizes blocked work and delivers testable milestones every four to six weeks. Each sprint produces something real that can be shown to stakeholders.</w:t>
      </w:r>
    </w:p>
    <w:p>
      <w:pPr>
        <w:pBdr>
          <w:bottom w:val="single" w:color="E5E5EA" w:sz="4"/>
        </w:pBdr>
        <w:spacing w:after="240" w:before="240"/>
      </w:pP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680"/>
        <w:gridCol w:w="2680"/>
      </w:tblGrid>
      <w:tr>
        <w:tc>
          <w:tcPr>
            <w:tcW w:type="dxa" w:w="18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Sprint</w:t>
            </w:r>
          </w:p>
        </w:tc>
        <w:tc>
          <w:tcPr>
            <w:tcW w:type="dxa" w:w="22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Weeks</w:t>
            </w:r>
          </w:p>
        </w:tc>
        <w:tc>
          <w:tcPr>
            <w:tcW w:type="dxa" w:w="2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Deliverable</w:t>
            </w:r>
          </w:p>
        </w:tc>
        <w:tc>
          <w:tcPr>
            <w:tcW w:type="dxa" w:w="2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Test Milestone</w:t>
            </w:r>
          </w:p>
        </w:tc>
      </w:tr>
      <w:tr>
        <w:tc>
          <w:tcPr>
            <w:tcW w:type="dxa" w:w="18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1: Foundation</w:t>
            </w:r>
          </w:p>
        </w:tc>
        <w:tc>
          <w:tcPr>
            <w:tcW w:type="dxa" w:w="22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1–3</w:t>
            </w:r>
          </w:p>
        </w:tc>
        <w:tc>
          <w:tcPr>
            <w:tcW w:type="dxa" w:w="2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Supabase project, auth system, user schema, CI/CD pipeline, admin login</w:t>
            </w:r>
          </w:p>
        </w:tc>
        <w:tc>
          <w:tcPr>
            <w:tcW w:type="dxa" w:w="2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Developer can log in to admin dashboard and create a test user</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2: Content Pipeline</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4–6</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Bill scraper for LEGISinfo, AI summarization prompt, editorial intake queue, bill publish flow</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Editor can ingest a real bill, review AI summary, edit, and publish</w:t>
            </w:r>
          </w:p>
        </w:tc>
      </w:tr>
      <w:tr>
        <w:tc>
          <w:tcPr>
            <w:tcW w:type="dxa" w:w="18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3: Mobile Shell</w:t>
            </w:r>
          </w:p>
        </w:tc>
        <w:tc>
          <w:tcPr>
            <w:tcW w:type="dxa" w:w="22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7–9</w:t>
            </w:r>
          </w:p>
        </w:tc>
        <w:tc>
          <w:tcPr>
            <w:tcW w:type="dxa" w:w="2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React Native app with Expo, onboarding flow, auth screens, interest and province selection</w:t>
            </w:r>
          </w:p>
        </w:tc>
        <w:tc>
          <w:tcPr>
            <w:tcW w:type="dxa" w:w="2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New user can create account, complete onboarding, and reach empty feed</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4: Feed and Content</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10–12</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Personalized feed, content cards, full bill breakdown screen, provincial content filtering</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User can browse feed, open a bill, and read the full plain-language breakdown</w:t>
            </w:r>
          </w:p>
        </w:tc>
      </w:tr>
      <w:tr>
        <w:tc>
          <w:tcPr>
            <w:tcW w:type="dxa" w:w="18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5: Sentiment</w:t>
            </w:r>
          </w:p>
        </w:tc>
        <w:tc>
          <w:tcPr>
            <w:tcW w:type="dxa" w:w="22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13–15</w:t>
            </w:r>
          </w:p>
        </w:tc>
        <w:tc>
          <w:tcPr>
            <w:tcW w:type="dxa" w:w="2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Voting UI, vote submission API, real-time aggregation, national and provincial results display</w:t>
            </w:r>
          </w:p>
        </w:tc>
        <w:tc>
          <w:tcPr>
            <w:tcW w:type="dxa" w:w="2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User can vote on a bill and see results update within 10 seconds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6: Notifications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16–18</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Push token registration, notification dispatch system, editorial notification controls, frequency capping</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Editor can send a push notification from admin dashboard and user receives it</w:t>
            </w:r>
          </w:p>
        </w:tc>
      </w:tr>
      <w:tr>
        <w:tc>
          <w:tcPr>
            <w:tcW w:type="dxa" w:w="18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7: Enterprise</w:t>
            </w:r>
          </w:p>
        </w:tc>
        <w:tc>
          <w:tcPr>
            <w:tcW w:type="dxa" w:w="22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19–21</w:t>
            </w:r>
          </w:p>
        </w:tc>
        <w:tc>
          <w:tcPr>
            <w:tcW w:type="dxa" w:w="2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Enterprise account model, sector-filtered web dashboard, daily digest email, CSV export</w:t>
            </w:r>
          </w:p>
        </w:tc>
        <w:tc>
          <w:tcPr>
            <w:tcW w:type="dxa" w:w="2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Enterprise user can log in to web dashboard and view their custom feed</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8: Polish and Launch</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22–26</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Performance optimization, accessibility audit, App Store submission, public launch</w:t>
            </w:r>
          </w:p>
        </w:tc>
        <w:tc>
          <w:tcPr>
            <w:tcW w:type="dxa" w:w="2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App live on App Store and Google Play with first 500 real users</w:t>
            </w:r>
          </w:p>
        </w:tc>
      </w:tr>
    </w:tbl>
    <w:p>
      <w:r>
        <w:br w:type="page"/>
      </w:r>
    </w:p>
    <w:p>
      <w:pPr>
        <w:pStyle w:val="Heading1"/>
        <w:spacing w:after="200" w:before="480"/>
      </w:pPr>
      <w:r>
        <w:rPr>
          <w:rFonts w:ascii="Calibri" w:cs="Calibri" w:eastAsia="Calibri" w:hAnsi="Calibri"/>
          <w:b/>
          <w:bCs/>
          <w:color w:val="1C1C1E"/>
          <w:sz w:val="40"/>
          <w:szCs w:val="40"/>
        </w:rPr>
        <w:t xml:space="preserve">8. Performance and Scalability Targets</w:t>
      </w:r>
    </w:p>
    <w:p>
      <w:pPr>
        <w:spacing w:after="120" w:before="80"/>
      </w:pPr>
      <w:r>
        <w:rPr>
          <w:rFonts w:ascii="Calibri" w:cs="Calibri" w:eastAsia="Calibri" w:hAnsi="Calibri"/>
          <w:color w:val="333333"/>
          <w:sz w:val="22"/>
          <w:szCs w:val="22"/>
        </w:rPr>
        <w:t xml:space="preserve">Phase 1 is designed for 0 to 10,000 users. The architecture should handle this range without infrastructure changes. Beyond 10,000 users, horizontal scaling of the API layer and read replicas on the database will be required.</w:t>
      </w:r>
    </w:p>
    <w:p>
      <w:pPr>
        <w:pBdr>
          <w:bottom w:val="single" w:color="E5E5EA" w:sz="4"/>
        </w:pBdr>
        <w:spacing w:after="240" w:before="240"/>
      </w:pP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Metric</w:t>
            </w:r>
          </w:p>
        </w:tc>
        <w:tc>
          <w:tcPr>
            <w:tcW w:type="dxa" w:w="4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Target</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API response time (p95)</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Under 300ms for all feed and content endpoints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App cold start time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Under 2 seconds on a 3-year-old mid-range device</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Push notification delivery latency</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Under 30 seconds from dispatch to device receipt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Sentiment update latency</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Under 10 seconds from vote cast to display update</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Scraper run time</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Under 5 minutes for full federal + 3 province scan</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AI summarization time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Under 20 seconds per bill from trigger to output available in editor</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Uptime target</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99.5 percent monthly (allows approximately 3.6 hours downtime per month)</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Database connection pool</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Maximum 20 concurrent connections at Phase 1 scale</w:t>
            </w:r>
          </w:p>
        </w:tc>
      </w:tr>
      <w:tr>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App bundle size</w:t>
            </w:r>
          </w:p>
        </w:tc>
        <w:tc>
          <w:tcPr>
            <w:tcW w:type="dxa" w:w="4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Under 40MB initial download (iOS and Android)</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Image assets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All images served via CDN with WebP format for mobile</w:t>
            </w:r>
          </w:p>
        </w:tc>
      </w:tr>
    </w:tbl>
    <w:p>
      <w:r>
        <w:br w:type="page"/>
      </w:r>
    </w:p>
    <w:p>
      <w:pPr>
        <w:pStyle w:val="Heading1"/>
        <w:spacing w:after="200" w:before="480"/>
      </w:pPr>
      <w:r>
        <w:rPr>
          <w:rFonts w:ascii="Calibri" w:cs="Calibri" w:eastAsia="Calibri" w:hAnsi="Calibri"/>
          <w:b/>
          <w:bCs/>
          <w:color w:val="1C1C1E"/>
          <w:sz w:val="40"/>
          <w:szCs w:val="40"/>
        </w:rPr>
        <w:t xml:space="preserve">9. Third-Party Services and Estimated Costs</w:t>
      </w:r>
    </w:p>
    <w:p>
      <w:pPr>
        <w:spacing w:after="120" w:before="80"/>
      </w:pPr>
      <w:r>
        <w:rPr>
          <w:rFonts w:ascii="Calibri" w:cs="Calibri" w:eastAsia="Calibri" w:hAnsi="Calibri"/>
          <w:color w:val="333333"/>
          <w:sz w:val="22"/>
          <w:szCs w:val="22"/>
        </w:rPr>
        <w:t xml:space="preserve">All costs are estimated at Phase 1 scale (0 to 5,000 monthly active users). Costs scale with usage but remain manageable at this tier.</w:t>
      </w:r>
    </w:p>
    <w:p>
      <w:pPr>
        <w:pBdr>
          <w:bottom w:val="single" w:color="E5E5EA" w:sz="4"/>
        </w:pBdr>
        <w:spacing w:after="240" w:before="240"/>
      </w:pP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Service</w:t>
            </w:r>
          </w:p>
        </w:tc>
        <w:tc>
          <w:tcPr>
            <w:tcW w:type="dxa" w:w="3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Purpose</w:t>
            </w:r>
          </w:p>
        </w:tc>
        <w:tc>
          <w:tcPr>
            <w:tcW w:type="dxa" w:w="3680"/>
            <w:tcBorders>
              <w:top w:val="single" w:color="CCCCCC" w:sz="1"/>
              <w:left w:val="single" w:color="CCCCCC" w:sz="1"/>
              <w:bottom w:val="single" w:color="CCCCCC" w:sz="1"/>
              <w:right w:val="single" w:color="CCCCCC" w:sz="1"/>
            </w:tcBorders>
            <w:shd w:fill="1C1C1E" w:val="clear"/>
            <w:tcMar>
              <w:top w:type="dxa" w:w="80"/>
              <w:left w:type="dxa" w:w="120"/>
              <w:bottom w:type="dxa" w:w="80"/>
              <w:right w:type="dxa" w:w="120"/>
            </w:tcMar>
          </w:tcPr>
          <w:p>
            <w:r>
              <w:rPr>
                <w:rFonts w:ascii="Calibri" w:cs="Calibri" w:eastAsia="Calibri" w:hAnsi="Calibri"/>
                <w:b/>
                <w:bCs/>
                <w:color w:val="FFFFFF"/>
                <w:sz w:val="20"/>
                <w:szCs w:val="20"/>
              </w:rPr>
              <w:t xml:space="preserve">Estimated Monthly Cost (CAD)</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Supabase Pro</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Database, auth, real-time, storage</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$30 to $50</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Railway or Render</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API hosting and job queue</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$20 to $40</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Vercel Pro</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Admin and enterprise dashboard hosting</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$30</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Anthropic API (Claude)</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Bill summarization. At 10 bills per day: approx 300 bills per month</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$15 to $25</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Firebase Cloud Messaging</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Push notification delivery</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Free at Phase 1 scale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Resend or Postmark</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Transactional and digest email</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$15 to $30</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Sentry</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Error monitoring</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Free tier sufficient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Cloudflare</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CDN and DDoS protection</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Free tier sufficient</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Apple Developer Program</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App Store distribution</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$130 per year (approx $11 per month)</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Google Play Console</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Play Store distribution</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One-time $35 CAD registration</w:t>
            </w:r>
          </w:p>
        </w:tc>
      </w:tr>
      <w:tr>
        <w:tc>
          <w:tcPr>
            <w:tcW w:type="dxa" w:w="200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bCs/>
                <w:color w:val="333333"/>
                <w:sz w:val="21"/>
                <w:szCs w:val="21"/>
              </w:rPr>
              <w:t xml:space="preserve">PostHog</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Analytics (self-hosted option available)</w:t>
            </w:r>
          </w:p>
        </w:tc>
        <w:tc>
          <w:tcPr>
            <w:tcW w:type="dxa" w:w="3680"/>
            <w:tcBorders>
              <w:top w:val="single" w:color="CCCCCC" w:sz="1"/>
              <w:left w:val="single" w:color="CCCCCC" w:sz="1"/>
              <w:bottom w:val="single" w:color="CCCCCC" w:sz="1"/>
              <w:right w:val="single" w:color="CCCCCC" w:sz="1"/>
            </w:tcBorders>
            <w:shd w:fill="F5F5F7"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Free to $50</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bCs/>
                <w:color w:val="333333"/>
                <w:sz w:val="21"/>
                <w:szCs w:val="21"/>
              </w:rPr>
              <w:t xml:space="preserve">Total Estimated</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Per month at Phase 1 scale</w:t>
            </w:r>
          </w:p>
        </w:tc>
        <w:tc>
          <w:tcPr>
            <w:tcW w:type="dxa" w:w="3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Calibri" w:cs="Calibri" w:eastAsia="Calibri" w:hAnsi="Calibri"/>
                <w:b w:val="false"/>
                <w:bCs w:val="false"/>
                <w:color w:val="333333"/>
                <w:sz w:val="21"/>
                <w:szCs w:val="21"/>
              </w:rPr>
              <w:t xml:space="preserve">$150 to $250 CAD per month</w:t>
            </w:r>
          </w:p>
        </w:tc>
      </w:tr>
    </w:tbl>
    <w:p>
      <w:r>
        <w:br w:type="page"/>
      </w:r>
    </w:p>
    <w:p>
      <w:pPr>
        <w:pStyle w:val="Heading1"/>
        <w:spacing w:after="200" w:before="480"/>
      </w:pPr>
      <w:r>
        <w:rPr>
          <w:rFonts w:ascii="Calibri" w:cs="Calibri" w:eastAsia="Calibri" w:hAnsi="Calibri"/>
          <w:b/>
          <w:bCs/>
          <w:color w:val="1C1C1E"/>
          <w:sz w:val="40"/>
          <w:szCs w:val="40"/>
        </w:rPr>
        <w:t xml:space="preserve">10. Open Questions for Technical Discovery</w:t>
      </w:r>
    </w:p>
    <w:p>
      <w:pPr>
        <w:spacing w:after="120" w:before="80"/>
      </w:pPr>
      <w:r>
        <w:rPr>
          <w:rFonts w:ascii="Calibri" w:cs="Calibri" w:eastAsia="Calibri" w:hAnsi="Calibri"/>
          <w:color w:val="333333"/>
          <w:sz w:val="22"/>
          <w:szCs w:val="22"/>
        </w:rPr>
        <w:t xml:space="preserve">The following items require decisions before or during Sprint 1. They are noted here to prompt early discussion between the developer and editorial or business stakeholders.</w:t>
      </w:r>
    </w:p>
    <w:p>
      <w:pPr>
        <w:pBdr>
          <w:bottom w:val="single" w:color="E5E5EA" w:sz="4"/>
        </w:pBdr>
        <w:spacing w:after="240" w:before="240"/>
      </w:pPr>
    </w:p>
    <w:p>
      <w:pPr>
        <w:pStyle w:val="ListParagraph"/>
        <w:numPr>
          <w:ilvl w:val="0"/>
          <w:numId w:val="2"/>
        </w:numPr>
        <w:spacing w:after="60" w:before="60"/>
      </w:pPr>
      <w:r>
        <w:rPr>
          <w:rFonts w:ascii="Calibri" w:cs="Calibri" w:eastAsia="Calibri" w:hAnsi="Calibri"/>
          <w:color w:val="333333"/>
          <w:sz w:val="22"/>
          <w:szCs w:val="22"/>
        </w:rPr>
        <w:t xml:space="preserve">Provincial legislature scraping: LEGISinfo has a documented structure. Ontario, BC, and Alberta legislative websites vary significantly. Scoping the scraper for each province requires a dedicated discovery session before Sprint 2.</w:t>
      </w:r>
    </w:p>
    <w:p>
      <w:pPr>
        <w:pStyle w:val="ListParagraph"/>
        <w:numPr>
          <w:ilvl w:val="0"/>
          <w:numId w:val="2"/>
        </w:numPr>
        <w:spacing w:after="60" w:before="60"/>
      </w:pPr>
      <w:r>
        <w:rPr>
          <w:rFonts w:ascii="Calibri" w:cs="Calibri" w:eastAsia="Calibri" w:hAnsi="Calibri"/>
          <w:color w:val="333333"/>
          <w:sz w:val="22"/>
          <w:szCs w:val="22"/>
        </w:rPr>
        <w:t xml:space="preserve">AI summarization quality threshold: What is the minimum acceptable quality for an AI-generated draft before it is shown to the editor? A rubric or scoring system should be defined before the content pipeline is built.</w:t>
      </w:r>
    </w:p>
    <w:p>
      <w:pPr>
        <w:pStyle w:val="ListParagraph"/>
        <w:numPr>
          <w:ilvl w:val="0"/>
          <w:numId w:val="2"/>
        </w:numPr>
        <w:spacing w:after="60" w:before="60"/>
      </w:pPr>
      <w:r>
        <w:rPr>
          <w:rFonts w:ascii="Calibri" w:cs="Calibri" w:eastAsia="Calibri" w:hAnsi="Calibri"/>
          <w:color w:val="333333"/>
          <w:sz w:val="22"/>
          <w:szCs w:val="22"/>
        </w:rPr>
        <w:t xml:space="preserve">Sentiment minimum vote threshold: What minimum number of votes should be required before a sentiment result is displayed to other users? Recommended: 25 votes for national display, 10 votes for provincial display.</w:t>
      </w:r>
    </w:p>
    <w:p>
      <w:pPr>
        <w:pStyle w:val="ListParagraph"/>
        <w:numPr>
          <w:ilvl w:val="0"/>
          <w:numId w:val="2"/>
        </w:numPr>
        <w:spacing w:after="60" w:before="60"/>
      </w:pPr>
      <w:r>
        <w:rPr>
          <w:rFonts w:ascii="Calibri" w:cs="Calibri" w:eastAsia="Calibri" w:hAnsi="Calibri"/>
          <w:color w:val="333333"/>
          <w:sz w:val="22"/>
          <w:szCs w:val="22"/>
        </w:rPr>
        <w:t xml:space="preserve">Bill priority scoring: The editorial team assigns a priority level to each bill. What criteria define high, medium, and low priority? This affects push notification targeting and feed ordering.</w:t>
      </w:r>
    </w:p>
    <w:p>
      <w:pPr>
        <w:pStyle w:val="ListParagraph"/>
        <w:numPr>
          <w:ilvl w:val="0"/>
          <w:numId w:val="2"/>
        </w:numPr>
        <w:spacing w:after="60" w:before="60"/>
      </w:pPr>
      <w:r>
        <w:rPr>
          <w:rFonts w:ascii="Calibri" w:cs="Calibri" w:eastAsia="Calibri" w:hAnsi="Calibri"/>
          <w:color w:val="333333"/>
          <w:sz w:val="22"/>
          <w:szCs w:val="22"/>
        </w:rPr>
        <w:t xml:space="preserve">Account verification enforcement: Should unverified email accounts be able to browse content without voting? Recommendation: yes, browsing allowed, voting requires verification.</w:t>
      </w:r>
    </w:p>
    <w:p>
      <w:pPr>
        <w:pStyle w:val="ListParagraph"/>
        <w:numPr>
          <w:ilvl w:val="0"/>
          <w:numId w:val="2"/>
        </w:numPr>
        <w:spacing w:after="60" w:before="60"/>
      </w:pPr>
      <w:r>
        <w:rPr>
          <w:rFonts w:ascii="Calibri" w:cs="Calibri" w:eastAsia="Calibri" w:hAnsi="Calibri"/>
          <w:color w:val="333333"/>
          <w:sz w:val="22"/>
          <w:szCs w:val="22"/>
        </w:rPr>
        <w:t xml:space="preserve">Data retention policy: How long are sentiment votes retained after a bill receives Royal Assent? Recommendation: indefinitely for aggregate data, 24 months for individual vote records.</w:t>
      </w:r>
    </w:p>
    <w:p>
      <w:pPr>
        <w:pStyle w:val="ListParagraph"/>
        <w:numPr>
          <w:ilvl w:val="0"/>
          <w:numId w:val="2"/>
        </w:numPr>
        <w:spacing w:after="60" w:before="60"/>
      </w:pPr>
      <w:r>
        <w:rPr>
          <w:rFonts w:ascii="Calibri" w:cs="Calibri" w:eastAsia="Calibri" w:hAnsi="Calibri"/>
          <w:color w:val="333333"/>
          <w:sz w:val="22"/>
          <w:szCs w:val="22"/>
        </w:rPr>
        <w:t xml:space="preserve">Enterprise account provisioning: Is enterprise onboarding self-serve or manual? Phase 1 recommendation: manual setup by admin to keep scope tight.</w:t>
      </w:r>
    </w:p>
    <w:p>
      <w:pPr>
        <w:pStyle w:val="ListParagraph"/>
        <w:numPr>
          <w:ilvl w:val="0"/>
          <w:numId w:val="2"/>
        </w:numPr>
        <w:spacing w:after="60" w:before="60"/>
      </w:pPr>
      <w:r>
        <w:rPr>
          <w:rFonts w:ascii="Calibri" w:cs="Calibri" w:eastAsia="Calibri" w:hAnsi="Calibri"/>
          <w:color w:val="333333"/>
          <w:sz w:val="22"/>
          <w:szCs w:val="22"/>
        </w:rPr>
        <w:t xml:space="preserve">French content: If a federal bill is introduced in both English and French, which source text is used for AI summarization? Recommendation: English source in Phase 1 with French translation planned for Phase 2.</w:t>
      </w:r>
    </w:p>
    <w:p>
      <w:pPr>
        <w:pBdr>
          <w:bottom w:val="single" w:color="E5E5EA" w:sz="4"/>
        </w:pBdr>
        <w:spacing w:after="240" w:before="240"/>
      </w:pPr>
    </w:p>
    <w:p>
      <w:pPr>
        <w:spacing w:after="0" w:before="160"/>
      </w:pPr>
    </w:p>
    <w:p>
      <w:pPr>
        <w:spacing w:after="100" w:before="200"/>
      </w:pPr>
      <w:r>
        <w:rPr>
          <w:rFonts w:ascii="Calibri" w:cs="Calibri" w:eastAsia="Calibri" w:hAnsi="Calibri"/>
          <w:b/>
          <w:bCs/>
          <w:color w:val="666666"/>
          <w:sz w:val="20"/>
          <w:szCs w:val="20"/>
        </w:rPr>
        <w:t xml:space="preserve">HillWatch Phase 1 Product Requirements Document  |  Version 1.0  |  April 2026  |  Confidential</w:t>
      </w:r>
    </w:p>
    <w:p>
      <w:r>
        <w:rPr>
          <w:rFonts w:ascii="Calibri" w:cs="Calibri" w:eastAsia="Calibri" w:hAnsi="Calibri"/>
          <w:i/>
          <w:iCs/>
          <w:color w:val="999999"/>
          <w:sz w:val="18"/>
          <w:szCs w:val="18"/>
        </w:rPr>
        <w:t xml:space="preserve">This document is intended solely for authorized recipients. All content is confidential and proprietary to HillWatch.  hillwatch.ca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Calibri" w:cs="Calibri" w:eastAsia="Calibri" w:hAnsi="Calibri"/>
      <w:b/>
      <w:bCs/>
      <w:color w:val="1C1C1E"/>
      <w:sz w:val="40"/>
      <w:szCs w:val="40"/>
    </w:rPr>
  </w:style>
  <w:style w:type="paragraph" w:styleId="Heading2">
    <w:name w:val="Heading 2"/>
    <w:basedOn w:val="Normal"/>
    <w:next w:val="Normal"/>
    <w:qFormat/>
    <w:pPr>
      <w:spacing w:after="160" w:before="360"/>
      <w:outlineLvl w:val="1"/>
    </w:pPr>
    <w:rPr>
      <w:rFonts w:ascii="Calibri" w:cs="Calibri" w:eastAsia="Calibri" w:hAnsi="Calibri"/>
      <w:b/>
      <w:bCs/>
      <w:color w:val="C0392B"/>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2026-04-06T22:30:56.508Z</dcterms:created>
  <dcterms:modified xsi:type="dcterms:W3CDTF">2026-04-06T22:30:56.509Z</dcterms:modified>
</cp:coreProperties>
</file>

<file path=docProps/custom.xml><?xml version="1.0" encoding="utf-8"?>
<Properties xmlns="http://schemas.openxmlformats.org/officeDocument/2006/custom-properties" xmlns:vt="http://schemas.openxmlformats.org/officeDocument/2006/docPropsVTypes"/>
</file>